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0B230" w14:textId="77777777" w:rsidR="00450078" w:rsidRDefault="00450078" w:rsidP="00450078">
      <w:pPr>
        <w:pStyle w:val="a3"/>
        <w:rPr>
          <w:rFonts w:ascii="標楷體" w:eastAsia="標楷體"/>
          <w:sz w:val="28"/>
          <w:szCs w:val="28"/>
        </w:rPr>
      </w:pPr>
    </w:p>
    <w:p w14:paraId="77E0C7B5" w14:textId="77777777" w:rsidR="00450078" w:rsidRDefault="00450078" w:rsidP="00450078">
      <w:pPr>
        <w:pStyle w:val="a3"/>
        <w:rPr>
          <w:rFonts w:ascii="標楷體" w:eastAsia="標楷體"/>
          <w:szCs w:val="28"/>
        </w:rPr>
      </w:pPr>
    </w:p>
    <w:p w14:paraId="055A56A8" w14:textId="77777777" w:rsidR="007C1A0D" w:rsidRDefault="007C1A0D" w:rsidP="00450078">
      <w:pPr>
        <w:pStyle w:val="a3"/>
        <w:rPr>
          <w:rFonts w:ascii="標楷體" w:eastAsia="標楷體"/>
          <w:szCs w:val="28"/>
        </w:rPr>
      </w:pPr>
    </w:p>
    <w:p w14:paraId="75BB0DB8" w14:textId="77777777" w:rsidR="00450078" w:rsidRPr="00066637" w:rsidRDefault="00450078" w:rsidP="00450078">
      <w:pPr>
        <w:pStyle w:val="a3"/>
        <w:rPr>
          <w:rFonts w:ascii="標楷體" w:eastAsia="標楷體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772"/>
      </w:tblGrid>
      <w:tr w:rsidR="007C1A0D" w14:paraId="3AA6D396" w14:textId="77777777" w:rsidTr="00AD51B4">
        <w:trPr>
          <w:trHeight w:val="687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A4FDF" w14:textId="0FFAD6EC" w:rsidR="007C1A0D" w:rsidRDefault="00AD51B4" w:rsidP="00450078">
            <w:pPr>
              <w:pStyle w:val="a3"/>
              <w:jc w:val="center"/>
              <w:rPr>
                <w:rFonts w:ascii="標楷體" w:eastAsia="標楷體"/>
                <w:sz w:val="56"/>
                <w:szCs w:val="52"/>
              </w:rPr>
            </w:pPr>
            <w:r>
              <w:rPr>
                <w:rFonts w:ascii="標楷體" w:eastAsia="標楷體"/>
                <w:noProof/>
                <w:sz w:val="56"/>
                <w:szCs w:val="52"/>
              </w:rPr>
              <w:drawing>
                <wp:inline distT="0" distB="0" distL="0" distR="0" wp14:anchorId="2513D402" wp14:editId="640294C4">
                  <wp:extent cx="4162425" cy="1095375"/>
                  <wp:effectExtent l="0" t="0" r="9525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下載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242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0FF676" w14:textId="77777777" w:rsidR="00450078" w:rsidRPr="00C438DE" w:rsidRDefault="00450078" w:rsidP="00450078">
      <w:pPr>
        <w:pStyle w:val="a3"/>
        <w:jc w:val="center"/>
        <w:rPr>
          <w:rFonts w:ascii="標楷體" w:eastAsia="標楷體"/>
          <w:sz w:val="56"/>
          <w:szCs w:val="52"/>
        </w:rPr>
      </w:pPr>
    </w:p>
    <w:p w14:paraId="586EE5F5" w14:textId="77777777" w:rsidR="00450078" w:rsidRDefault="00450078" w:rsidP="00450078">
      <w:pPr>
        <w:pStyle w:val="a3"/>
      </w:pPr>
    </w:p>
    <w:p w14:paraId="3178C0B8" w14:textId="77777777" w:rsidR="00450078" w:rsidRDefault="00450078" w:rsidP="00450078">
      <w:pPr>
        <w:pStyle w:val="a3"/>
      </w:pPr>
    </w:p>
    <w:p w14:paraId="00862F16" w14:textId="77777777" w:rsidR="00450078" w:rsidRDefault="00450078" w:rsidP="00450078">
      <w:pPr>
        <w:pStyle w:val="a3"/>
      </w:pPr>
    </w:p>
    <w:p w14:paraId="36C9031C" w14:textId="6718210D" w:rsidR="00450078" w:rsidRPr="007C1A0D" w:rsidRDefault="00816344" w:rsidP="007C1A0D">
      <w:pPr>
        <w:pStyle w:val="a3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48"/>
        </w:rPr>
        <w:t>危害鑑別風險評估管理</w:t>
      </w:r>
      <w:r w:rsidR="00D4503A" w:rsidRPr="00D4503A">
        <w:rPr>
          <w:rFonts w:ascii="標楷體" w:eastAsia="標楷體" w:hAnsi="標楷體" w:hint="eastAsia"/>
          <w:b/>
          <w:sz w:val="48"/>
        </w:rPr>
        <w:t>程序</w:t>
      </w:r>
    </w:p>
    <w:p w14:paraId="588911C7" w14:textId="77777777" w:rsidR="00450078" w:rsidRDefault="00450078" w:rsidP="00450078">
      <w:pPr>
        <w:pStyle w:val="a3"/>
      </w:pPr>
    </w:p>
    <w:p w14:paraId="1D7BE4F9" w14:textId="77777777" w:rsidR="00450078" w:rsidRDefault="00450078" w:rsidP="00450078">
      <w:pPr>
        <w:pStyle w:val="a3"/>
      </w:pPr>
    </w:p>
    <w:p w14:paraId="350BEA97" w14:textId="77777777" w:rsidR="00450078" w:rsidRDefault="00450078" w:rsidP="00450078">
      <w:pPr>
        <w:pStyle w:val="a3"/>
      </w:pPr>
    </w:p>
    <w:p w14:paraId="25337D4C" w14:textId="77777777" w:rsidR="00450078" w:rsidRDefault="00450078" w:rsidP="00450078">
      <w:pPr>
        <w:pStyle w:val="a3"/>
      </w:pPr>
    </w:p>
    <w:p w14:paraId="435A894D" w14:textId="77777777" w:rsidR="007C1A0D" w:rsidRDefault="007C1A0D" w:rsidP="00450078">
      <w:pPr>
        <w:pStyle w:val="a3"/>
      </w:pPr>
    </w:p>
    <w:p w14:paraId="03522DC3" w14:textId="77777777" w:rsidR="007C1A0D" w:rsidRDefault="007C1A0D" w:rsidP="00450078">
      <w:pPr>
        <w:pStyle w:val="a3"/>
      </w:pPr>
    </w:p>
    <w:p w14:paraId="02B23CB4" w14:textId="77777777" w:rsidR="007C1A0D" w:rsidRDefault="007C1A0D" w:rsidP="00450078">
      <w:pPr>
        <w:pStyle w:val="a3"/>
      </w:pPr>
    </w:p>
    <w:p w14:paraId="0ACF74FA" w14:textId="77777777" w:rsidR="007C1A0D" w:rsidRDefault="007C1A0D" w:rsidP="00450078">
      <w:pPr>
        <w:pStyle w:val="a3"/>
      </w:pPr>
    </w:p>
    <w:tbl>
      <w:tblPr>
        <w:tblStyle w:val="af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9"/>
        <w:gridCol w:w="3261"/>
      </w:tblGrid>
      <w:tr w:rsidR="007C1A0D" w:rsidRPr="007C1A0D" w14:paraId="35AE812F" w14:textId="77777777" w:rsidTr="003B5ED9">
        <w:tc>
          <w:tcPr>
            <w:tcW w:w="2409" w:type="dxa"/>
          </w:tcPr>
          <w:p w14:paraId="53C74C0B" w14:textId="77777777" w:rsidR="007C1A0D" w:rsidRPr="007C1A0D" w:rsidRDefault="007C1A0D" w:rsidP="003B5ED9">
            <w:pPr>
              <w:jc w:val="right"/>
              <w:rPr>
                <w:rFonts w:eastAsia="標楷體"/>
                <w:sz w:val="28"/>
                <w:szCs w:val="24"/>
              </w:rPr>
            </w:pPr>
            <w:r w:rsidRPr="007C1A0D">
              <w:rPr>
                <w:rFonts w:eastAsia="標楷體" w:hAnsi="標楷體"/>
                <w:sz w:val="28"/>
                <w:szCs w:val="24"/>
              </w:rPr>
              <w:t>文件編號：</w:t>
            </w:r>
          </w:p>
        </w:tc>
        <w:tc>
          <w:tcPr>
            <w:tcW w:w="3261" w:type="dxa"/>
            <w:vAlign w:val="center"/>
          </w:tcPr>
          <w:p w14:paraId="1FBD212D" w14:textId="61C86B72" w:rsidR="007C1A0D" w:rsidRPr="007C1A0D" w:rsidRDefault="00472643" w:rsidP="007C1A0D">
            <w:pPr>
              <w:jc w:val="center"/>
              <w:rPr>
                <w:rFonts w:eastAsia="標楷體"/>
                <w:sz w:val="28"/>
                <w:szCs w:val="24"/>
              </w:rPr>
            </w:pPr>
            <w:r w:rsidRPr="00472643">
              <w:rPr>
                <w:rFonts w:eastAsia="標楷體"/>
                <w:sz w:val="28"/>
                <w:szCs w:val="24"/>
              </w:rPr>
              <w:t>EHS-SS-P-03</w:t>
            </w:r>
          </w:p>
        </w:tc>
      </w:tr>
      <w:tr w:rsidR="007C1A0D" w:rsidRPr="007C1A0D" w14:paraId="0D1BFF68" w14:textId="77777777" w:rsidTr="003B5ED9">
        <w:tc>
          <w:tcPr>
            <w:tcW w:w="2409" w:type="dxa"/>
          </w:tcPr>
          <w:p w14:paraId="029EA6A5" w14:textId="77777777" w:rsidR="007C1A0D" w:rsidRPr="007C1A0D" w:rsidRDefault="007C1A0D" w:rsidP="007C1A0D">
            <w:pPr>
              <w:jc w:val="right"/>
              <w:rPr>
                <w:rFonts w:eastAsia="標楷體"/>
                <w:sz w:val="28"/>
                <w:szCs w:val="24"/>
              </w:rPr>
            </w:pPr>
            <w:r w:rsidRPr="007C1A0D">
              <w:rPr>
                <w:rFonts w:eastAsia="標楷體" w:hAnsi="標楷體"/>
                <w:sz w:val="28"/>
                <w:szCs w:val="24"/>
              </w:rPr>
              <w:t>版</w:t>
            </w:r>
            <w:r w:rsidRPr="007C1A0D">
              <w:rPr>
                <w:rFonts w:eastAsia="標楷體"/>
                <w:sz w:val="28"/>
                <w:szCs w:val="24"/>
              </w:rPr>
              <w:t xml:space="preserve">    </w:t>
            </w:r>
            <w:r w:rsidRPr="007C1A0D">
              <w:rPr>
                <w:rFonts w:eastAsia="標楷體" w:hAnsi="標楷體"/>
                <w:sz w:val="28"/>
                <w:szCs w:val="24"/>
              </w:rPr>
              <w:t>次：</w:t>
            </w:r>
          </w:p>
        </w:tc>
        <w:tc>
          <w:tcPr>
            <w:tcW w:w="3261" w:type="dxa"/>
            <w:vAlign w:val="center"/>
          </w:tcPr>
          <w:p w14:paraId="1B6BAEC2" w14:textId="77777777" w:rsidR="007C1A0D" w:rsidRPr="007C1A0D" w:rsidRDefault="00696165" w:rsidP="007C1A0D">
            <w:pPr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  <w:szCs w:val="24"/>
              </w:rPr>
              <w:t>01</w:t>
            </w:r>
          </w:p>
        </w:tc>
      </w:tr>
      <w:tr w:rsidR="007C1A0D" w:rsidRPr="007C1A0D" w14:paraId="64D32D20" w14:textId="77777777" w:rsidTr="003B5ED9">
        <w:tc>
          <w:tcPr>
            <w:tcW w:w="2409" w:type="dxa"/>
          </w:tcPr>
          <w:p w14:paraId="0621E25F" w14:textId="77777777" w:rsidR="007C1A0D" w:rsidRPr="007C1A0D" w:rsidRDefault="007C1A0D" w:rsidP="007C1A0D">
            <w:pPr>
              <w:jc w:val="right"/>
              <w:rPr>
                <w:rFonts w:eastAsia="標楷體"/>
                <w:sz w:val="28"/>
                <w:szCs w:val="24"/>
              </w:rPr>
            </w:pPr>
            <w:r w:rsidRPr="007C1A0D">
              <w:rPr>
                <w:rFonts w:eastAsia="標楷體" w:hAnsi="標楷體"/>
                <w:sz w:val="28"/>
                <w:szCs w:val="24"/>
              </w:rPr>
              <w:t>制</w:t>
            </w:r>
            <w:r>
              <w:rPr>
                <w:rFonts w:eastAsia="標楷體" w:hAnsi="標楷體" w:hint="eastAsia"/>
                <w:sz w:val="28"/>
                <w:szCs w:val="24"/>
              </w:rPr>
              <w:t>訂</w:t>
            </w:r>
            <w:r w:rsidRPr="007C1A0D">
              <w:rPr>
                <w:rFonts w:eastAsia="標楷體" w:hAnsi="標楷體"/>
                <w:sz w:val="28"/>
                <w:szCs w:val="24"/>
              </w:rPr>
              <w:t>單位：</w:t>
            </w:r>
          </w:p>
        </w:tc>
        <w:tc>
          <w:tcPr>
            <w:tcW w:w="3261" w:type="dxa"/>
            <w:vAlign w:val="center"/>
          </w:tcPr>
          <w:p w14:paraId="5CF602B8" w14:textId="1735C171" w:rsidR="007C1A0D" w:rsidRPr="007C1A0D" w:rsidRDefault="00096879" w:rsidP="007C1A0D">
            <w:pPr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  <w:szCs w:val="24"/>
              </w:rPr>
              <w:t>環安衛中心</w:t>
            </w:r>
          </w:p>
        </w:tc>
      </w:tr>
      <w:tr w:rsidR="007C1A0D" w:rsidRPr="007C1A0D" w14:paraId="7665A674" w14:textId="77777777" w:rsidTr="003B5ED9">
        <w:tc>
          <w:tcPr>
            <w:tcW w:w="2409" w:type="dxa"/>
          </w:tcPr>
          <w:p w14:paraId="14770E21" w14:textId="77777777" w:rsidR="007C1A0D" w:rsidRPr="007C1A0D" w:rsidRDefault="007C1A0D" w:rsidP="007C1A0D">
            <w:pPr>
              <w:jc w:val="right"/>
              <w:rPr>
                <w:rFonts w:eastAsia="標楷體"/>
                <w:sz w:val="28"/>
                <w:szCs w:val="24"/>
              </w:rPr>
            </w:pPr>
            <w:r w:rsidRPr="007C1A0D">
              <w:rPr>
                <w:rFonts w:eastAsia="標楷體" w:hAnsi="標楷體"/>
                <w:sz w:val="28"/>
                <w:szCs w:val="24"/>
              </w:rPr>
              <w:t>制訂日期：</w:t>
            </w:r>
          </w:p>
        </w:tc>
        <w:tc>
          <w:tcPr>
            <w:tcW w:w="3261" w:type="dxa"/>
            <w:vAlign w:val="center"/>
          </w:tcPr>
          <w:p w14:paraId="3665B1E0" w14:textId="4D738793" w:rsidR="007C1A0D" w:rsidRPr="007C1A0D" w:rsidRDefault="00096879" w:rsidP="007C1A0D">
            <w:pPr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  <w:szCs w:val="24"/>
              </w:rPr>
              <w:t>2020.07.01</w:t>
            </w:r>
          </w:p>
        </w:tc>
      </w:tr>
      <w:tr w:rsidR="007C1A0D" w:rsidRPr="007C1A0D" w14:paraId="79C66C7C" w14:textId="77777777" w:rsidTr="003B5ED9">
        <w:tc>
          <w:tcPr>
            <w:tcW w:w="2409" w:type="dxa"/>
          </w:tcPr>
          <w:p w14:paraId="34AFA64E" w14:textId="77777777" w:rsidR="007C1A0D" w:rsidRPr="007C1A0D" w:rsidRDefault="007C1A0D" w:rsidP="007C1A0D">
            <w:pPr>
              <w:jc w:val="right"/>
              <w:rPr>
                <w:rFonts w:eastAsia="標楷體"/>
                <w:sz w:val="28"/>
                <w:szCs w:val="24"/>
              </w:rPr>
            </w:pPr>
            <w:r w:rsidRPr="007C1A0D">
              <w:rPr>
                <w:rFonts w:eastAsia="標楷體" w:hAnsi="標楷體"/>
                <w:sz w:val="28"/>
                <w:szCs w:val="24"/>
              </w:rPr>
              <w:t>審</w:t>
            </w:r>
            <w:r w:rsidRPr="007C1A0D">
              <w:rPr>
                <w:rFonts w:eastAsia="標楷體"/>
                <w:sz w:val="28"/>
                <w:szCs w:val="24"/>
              </w:rPr>
              <w:t xml:space="preserve">    </w:t>
            </w:r>
            <w:r w:rsidRPr="007C1A0D">
              <w:rPr>
                <w:rFonts w:eastAsia="標楷體" w:hAnsi="標楷體"/>
                <w:sz w:val="28"/>
                <w:szCs w:val="24"/>
              </w:rPr>
              <w:t>查：</w:t>
            </w:r>
          </w:p>
        </w:tc>
        <w:tc>
          <w:tcPr>
            <w:tcW w:w="3261" w:type="dxa"/>
            <w:vAlign w:val="center"/>
          </w:tcPr>
          <w:p w14:paraId="518BC30B" w14:textId="77777777" w:rsidR="007C1A0D" w:rsidRPr="007C1A0D" w:rsidRDefault="007C1A0D" w:rsidP="007C1A0D">
            <w:pPr>
              <w:jc w:val="center"/>
              <w:rPr>
                <w:rFonts w:eastAsia="標楷體"/>
                <w:sz w:val="28"/>
                <w:szCs w:val="24"/>
              </w:rPr>
            </w:pPr>
          </w:p>
        </w:tc>
      </w:tr>
      <w:tr w:rsidR="007C1A0D" w:rsidRPr="007C1A0D" w14:paraId="7E6F883F" w14:textId="77777777" w:rsidTr="003B5ED9">
        <w:tc>
          <w:tcPr>
            <w:tcW w:w="2409" w:type="dxa"/>
          </w:tcPr>
          <w:p w14:paraId="4C3CDC0A" w14:textId="77777777" w:rsidR="007C1A0D" w:rsidRPr="007C1A0D" w:rsidRDefault="007C1A0D" w:rsidP="007C1A0D">
            <w:pPr>
              <w:jc w:val="right"/>
              <w:rPr>
                <w:rFonts w:eastAsia="標楷體"/>
                <w:sz w:val="28"/>
                <w:szCs w:val="24"/>
              </w:rPr>
            </w:pPr>
            <w:r w:rsidRPr="007C1A0D">
              <w:rPr>
                <w:rFonts w:eastAsia="標楷體" w:hAnsi="標楷體"/>
                <w:sz w:val="28"/>
                <w:szCs w:val="24"/>
              </w:rPr>
              <w:t>生效日期：</w:t>
            </w:r>
          </w:p>
        </w:tc>
        <w:tc>
          <w:tcPr>
            <w:tcW w:w="3261" w:type="dxa"/>
            <w:vAlign w:val="center"/>
          </w:tcPr>
          <w:p w14:paraId="55D2435F" w14:textId="5345659B" w:rsidR="007C1A0D" w:rsidRPr="007C1A0D" w:rsidRDefault="007C1A0D" w:rsidP="007C1A0D">
            <w:pPr>
              <w:jc w:val="center"/>
              <w:rPr>
                <w:rFonts w:eastAsia="標楷體"/>
                <w:sz w:val="28"/>
                <w:szCs w:val="24"/>
              </w:rPr>
            </w:pPr>
          </w:p>
        </w:tc>
      </w:tr>
      <w:tr w:rsidR="007C1A0D" w:rsidRPr="007C1A0D" w14:paraId="54FE0705" w14:textId="77777777" w:rsidTr="003B5ED9">
        <w:tc>
          <w:tcPr>
            <w:tcW w:w="2409" w:type="dxa"/>
          </w:tcPr>
          <w:p w14:paraId="17CAD8F1" w14:textId="77777777" w:rsidR="007C1A0D" w:rsidRPr="007C1A0D" w:rsidRDefault="007C1A0D" w:rsidP="007C1A0D">
            <w:pPr>
              <w:jc w:val="right"/>
              <w:rPr>
                <w:rFonts w:eastAsia="標楷體"/>
                <w:sz w:val="28"/>
                <w:szCs w:val="24"/>
              </w:rPr>
            </w:pPr>
            <w:r w:rsidRPr="007C1A0D">
              <w:rPr>
                <w:rFonts w:eastAsia="標楷體" w:hAnsi="標楷體"/>
                <w:sz w:val="28"/>
                <w:szCs w:val="24"/>
              </w:rPr>
              <w:t>核</w:t>
            </w:r>
            <w:r w:rsidRPr="007C1A0D">
              <w:rPr>
                <w:rFonts w:eastAsia="標楷體"/>
                <w:sz w:val="28"/>
                <w:szCs w:val="24"/>
              </w:rPr>
              <w:t xml:space="preserve">    </w:t>
            </w:r>
            <w:r w:rsidRPr="007C1A0D">
              <w:rPr>
                <w:rFonts w:eastAsia="標楷體" w:hAnsi="標楷體"/>
                <w:sz w:val="28"/>
                <w:szCs w:val="24"/>
              </w:rPr>
              <w:t>准：</w:t>
            </w:r>
          </w:p>
        </w:tc>
        <w:tc>
          <w:tcPr>
            <w:tcW w:w="3261" w:type="dxa"/>
            <w:vAlign w:val="center"/>
          </w:tcPr>
          <w:p w14:paraId="5BF1595C" w14:textId="77777777" w:rsidR="007C1A0D" w:rsidRPr="007C1A0D" w:rsidRDefault="007C1A0D" w:rsidP="007C1A0D">
            <w:pPr>
              <w:jc w:val="center"/>
              <w:rPr>
                <w:rFonts w:eastAsia="標楷體"/>
                <w:sz w:val="28"/>
                <w:szCs w:val="24"/>
              </w:rPr>
            </w:pPr>
          </w:p>
        </w:tc>
      </w:tr>
    </w:tbl>
    <w:p w14:paraId="30603A89" w14:textId="11AA8CD6" w:rsidR="007C1A0D" w:rsidRDefault="007C1A0D">
      <w:pPr>
        <w:widowControl/>
        <w:adjustRightInd/>
        <w:textAlignment w:val="auto"/>
        <w:rPr>
          <w:rFonts w:ascii="新細明體" w:hAnsi="Courier New"/>
          <w:sz w:val="28"/>
        </w:rPr>
      </w:pPr>
    </w:p>
    <w:p w14:paraId="56E9B6CC" w14:textId="77777777" w:rsidR="00A95D4A" w:rsidRDefault="00A95D4A">
      <w:pPr>
        <w:widowControl/>
        <w:adjustRightInd/>
        <w:textAlignment w:val="auto"/>
        <w:rPr>
          <w:rFonts w:ascii="新細明體" w:hAnsi="Courier New"/>
          <w:sz w:val="28"/>
        </w:rPr>
      </w:pPr>
    </w:p>
    <w:p w14:paraId="2DF4C841" w14:textId="34180E62" w:rsidR="00A95D4A" w:rsidRDefault="00A95D4A">
      <w:pPr>
        <w:widowControl/>
        <w:adjustRightInd/>
        <w:textAlignment w:val="auto"/>
        <w:rPr>
          <w:sz w:val="16"/>
          <w:szCs w:val="16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252"/>
        <w:gridCol w:w="1560"/>
        <w:gridCol w:w="2268"/>
      </w:tblGrid>
      <w:tr w:rsidR="00A95D4A" w:rsidRPr="00FE0DF3" w14:paraId="4E153F29" w14:textId="77777777" w:rsidTr="0041556B">
        <w:tc>
          <w:tcPr>
            <w:tcW w:w="10490" w:type="dxa"/>
            <w:gridSpan w:val="4"/>
            <w:vAlign w:val="center"/>
          </w:tcPr>
          <w:p w14:paraId="22B32814" w14:textId="77777777" w:rsidR="00A95D4A" w:rsidRPr="00FE0DF3" w:rsidRDefault="00A95D4A" w:rsidP="0041556B">
            <w:pPr>
              <w:pStyle w:val="a3"/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B33909">
              <w:rPr>
                <w:rFonts w:ascii="標楷體" w:eastAsia="標楷體" w:hint="eastAsia"/>
                <w:sz w:val="36"/>
                <w:szCs w:val="40"/>
              </w:rPr>
              <w:t>修  訂  紀  錄</w:t>
            </w:r>
          </w:p>
        </w:tc>
      </w:tr>
      <w:tr w:rsidR="00A95D4A" w:rsidRPr="00FE0DF3" w14:paraId="18DC4A63" w14:textId="77777777" w:rsidTr="0041556B">
        <w:tc>
          <w:tcPr>
            <w:tcW w:w="2410" w:type="dxa"/>
          </w:tcPr>
          <w:p w14:paraId="2024F511" w14:textId="77777777" w:rsidR="00A95D4A" w:rsidRPr="00B33909" w:rsidRDefault="00A95D4A" w:rsidP="0041556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33909">
              <w:rPr>
                <w:rFonts w:ascii="標楷體" w:eastAsia="標楷體" w:hAnsi="標楷體" w:hint="eastAsia"/>
                <w:sz w:val="28"/>
                <w:szCs w:val="32"/>
              </w:rPr>
              <w:t>修訂日期</w:t>
            </w:r>
          </w:p>
        </w:tc>
        <w:tc>
          <w:tcPr>
            <w:tcW w:w="4252" w:type="dxa"/>
          </w:tcPr>
          <w:p w14:paraId="44DA599A" w14:textId="77777777" w:rsidR="00A95D4A" w:rsidRPr="00B33909" w:rsidRDefault="00A95D4A" w:rsidP="0041556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33909">
              <w:rPr>
                <w:rFonts w:ascii="標楷體" w:eastAsia="標楷體" w:hAnsi="標楷體" w:hint="eastAsia"/>
                <w:sz w:val="28"/>
                <w:szCs w:val="32"/>
              </w:rPr>
              <w:t>修訂內容摘要</w:t>
            </w:r>
          </w:p>
        </w:tc>
        <w:tc>
          <w:tcPr>
            <w:tcW w:w="1560" w:type="dxa"/>
          </w:tcPr>
          <w:p w14:paraId="07AC4D47" w14:textId="77777777" w:rsidR="00A95D4A" w:rsidRPr="00B33909" w:rsidRDefault="00A95D4A" w:rsidP="0041556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33909">
              <w:rPr>
                <w:rFonts w:ascii="標楷體" w:eastAsia="標楷體" w:hAnsi="標楷體" w:hint="eastAsia"/>
                <w:sz w:val="28"/>
                <w:szCs w:val="32"/>
              </w:rPr>
              <w:t>修訂頁次</w:t>
            </w:r>
          </w:p>
        </w:tc>
        <w:tc>
          <w:tcPr>
            <w:tcW w:w="2268" w:type="dxa"/>
          </w:tcPr>
          <w:p w14:paraId="781D5895" w14:textId="77777777" w:rsidR="00A95D4A" w:rsidRPr="00B33909" w:rsidRDefault="00A95D4A" w:rsidP="0041556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33909">
              <w:rPr>
                <w:rFonts w:ascii="標楷體" w:eastAsia="標楷體" w:hAnsi="標楷體" w:hint="eastAsia"/>
                <w:sz w:val="28"/>
                <w:szCs w:val="32"/>
              </w:rPr>
              <w:t>版 本</w:t>
            </w:r>
          </w:p>
        </w:tc>
      </w:tr>
      <w:tr w:rsidR="00A95D4A" w:rsidRPr="00FE0DF3" w14:paraId="4C6117A6" w14:textId="77777777" w:rsidTr="0041556B">
        <w:tc>
          <w:tcPr>
            <w:tcW w:w="2410" w:type="dxa"/>
            <w:tcBorders>
              <w:bottom w:val="single" w:sz="4" w:space="0" w:color="auto"/>
            </w:tcBorders>
          </w:tcPr>
          <w:p w14:paraId="561E6DFD" w14:textId="32901BD3" w:rsidR="00A95D4A" w:rsidRPr="00FE0DF3" w:rsidRDefault="007E73D7" w:rsidP="0041556B">
            <w:pPr>
              <w:pStyle w:val="a3"/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77466">
              <w:rPr>
                <w:rFonts w:ascii="Times New Roman" w:eastAsia="標楷體" w:hAnsi="Times New Roman"/>
                <w:sz w:val="28"/>
                <w:szCs w:val="28"/>
              </w:rPr>
              <w:t>2020.0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  <w:r w:rsidRPr="00077466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DB8F518" w14:textId="5B2405E4" w:rsidR="007E73D7" w:rsidRDefault="007E73D7" w:rsidP="007E73D7">
            <w:pPr>
              <w:spacing w:line="380" w:lineRule="exact"/>
              <w:ind w:left="1820" w:hangingChars="650" w:hanging="1820"/>
              <w:rPr>
                <w:rFonts w:eastAsia="標楷體"/>
                <w:sz w:val="28"/>
                <w:szCs w:val="28"/>
              </w:rPr>
            </w:pPr>
            <w:r w:rsidRPr="00077466">
              <w:rPr>
                <w:rFonts w:eastAsia="標楷體"/>
                <w:sz w:val="28"/>
                <w:szCs w:val="28"/>
              </w:rPr>
              <w:t>因應</w:t>
            </w:r>
            <w:r w:rsidRPr="00077466">
              <w:rPr>
                <w:rFonts w:eastAsia="標楷體"/>
                <w:sz w:val="28"/>
                <w:szCs w:val="28"/>
              </w:rPr>
              <w:t>ISO 45001:2018</w:t>
            </w:r>
            <w:r w:rsidRPr="00077466">
              <w:rPr>
                <w:rFonts w:eastAsia="標楷體"/>
                <w:sz w:val="28"/>
                <w:szCs w:val="28"/>
              </w:rPr>
              <w:t>導入</w:t>
            </w:r>
          </w:p>
          <w:p w14:paraId="686E5B53" w14:textId="34640FA5" w:rsidR="00A95D4A" w:rsidRPr="00FE0DF3" w:rsidRDefault="00A95D4A" w:rsidP="007E73D7">
            <w:pPr>
              <w:spacing w:line="380" w:lineRule="exact"/>
              <w:ind w:left="1820" w:hangingChars="650" w:hanging="18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新制訂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CB265E0" w14:textId="77777777" w:rsidR="00A95D4A" w:rsidRPr="00FE0DF3" w:rsidRDefault="00A95D4A" w:rsidP="0041556B">
            <w:pPr>
              <w:pStyle w:val="a3"/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--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FB43B4" w14:textId="77777777" w:rsidR="00A95D4A" w:rsidRPr="00FE0DF3" w:rsidRDefault="00A95D4A" w:rsidP="0041556B">
            <w:pPr>
              <w:pStyle w:val="a3"/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1.0</w:t>
            </w:r>
          </w:p>
        </w:tc>
      </w:tr>
      <w:tr w:rsidR="00A95D4A" w:rsidRPr="00FE0DF3" w14:paraId="7A5C90D3" w14:textId="77777777" w:rsidTr="0041556B">
        <w:tc>
          <w:tcPr>
            <w:tcW w:w="2410" w:type="dxa"/>
            <w:tcBorders>
              <w:bottom w:val="single" w:sz="4" w:space="0" w:color="auto"/>
            </w:tcBorders>
          </w:tcPr>
          <w:p w14:paraId="43D50B2E" w14:textId="098D6ED1" w:rsidR="00A95D4A" w:rsidRPr="00077466" w:rsidRDefault="00A95D4A" w:rsidP="0041556B">
            <w:pPr>
              <w:pStyle w:val="a3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F1AAF50" w14:textId="7A33EA0E" w:rsidR="00A95D4A" w:rsidRPr="00077466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DC47478" w14:textId="433C451B" w:rsidR="00A95D4A" w:rsidRPr="00077466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4B4E25C" w14:textId="79EAE410" w:rsidR="00A95D4A" w:rsidRPr="00077466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95D4A" w:rsidRPr="00FE0DF3" w14:paraId="3529B4B7" w14:textId="77777777" w:rsidTr="0041556B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C2CF1B4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3415463" w14:textId="77777777" w:rsidR="00A95D4A" w:rsidRPr="00954C8E" w:rsidRDefault="00A95D4A" w:rsidP="0041556B">
            <w:pPr>
              <w:spacing w:line="360" w:lineRule="exact"/>
              <w:ind w:left="1876" w:hangingChars="670" w:hanging="18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C4F5D8A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BC44F78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A95D4A" w:rsidRPr="00FE0DF3" w14:paraId="30C8EC36" w14:textId="77777777" w:rsidTr="0041556B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C06AFB8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78FD426" w14:textId="77777777" w:rsidR="00A95D4A" w:rsidRPr="00954C8E" w:rsidRDefault="00A95D4A" w:rsidP="0041556B">
            <w:pPr>
              <w:spacing w:line="360" w:lineRule="exact"/>
              <w:ind w:left="1876" w:hangingChars="670" w:hanging="18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3CA9962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E6B2DCD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A95D4A" w:rsidRPr="00FE0DF3" w14:paraId="3957B0F2" w14:textId="77777777" w:rsidTr="0041556B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71AAC2F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54C5560" w14:textId="77777777" w:rsidR="00A95D4A" w:rsidRPr="00954C8E" w:rsidRDefault="00A95D4A" w:rsidP="0041556B">
            <w:pPr>
              <w:spacing w:line="360" w:lineRule="exact"/>
              <w:ind w:left="1876" w:hangingChars="670" w:hanging="18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C741699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C93B371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A95D4A" w:rsidRPr="00FE0DF3" w14:paraId="5450EAB9" w14:textId="77777777" w:rsidTr="0041556B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42C04E9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7C5460B" w14:textId="77777777" w:rsidR="00A95D4A" w:rsidRPr="00954C8E" w:rsidRDefault="00A95D4A" w:rsidP="0041556B">
            <w:pPr>
              <w:spacing w:line="360" w:lineRule="exact"/>
              <w:ind w:left="1876" w:hangingChars="670" w:hanging="18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61D0750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2AE5071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A95D4A" w:rsidRPr="00FE0DF3" w14:paraId="698663D0" w14:textId="77777777" w:rsidTr="0041556B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F4995B9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5019DDF" w14:textId="77777777" w:rsidR="00A95D4A" w:rsidRPr="00954C8E" w:rsidRDefault="00A95D4A" w:rsidP="0041556B">
            <w:pPr>
              <w:spacing w:line="360" w:lineRule="exact"/>
              <w:ind w:left="1876" w:hangingChars="670" w:hanging="18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A122850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5A156AA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A95D4A" w:rsidRPr="00FE0DF3" w14:paraId="64CC4BAF" w14:textId="77777777" w:rsidTr="0041556B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3B01B45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61317CE" w14:textId="77777777" w:rsidR="00A95D4A" w:rsidRPr="00954C8E" w:rsidRDefault="00A95D4A" w:rsidP="0041556B">
            <w:pPr>
              <w:spacing w:line="360" w:lineRule="exact"/>
              <w:ind w:left="1876" w:hangingChars="670" w:hanging="18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5852FB2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183B539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A95D4A" w:rsidRPr="00FE0DF3" w14:paraId="1E688EFF" w14:textId="77777777" w:rsidTr="0041556B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C805BB5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334AEE25" w14:textId="77777777" w:rsidR="00A95D4A" w:rsidRPr="00954C8E" w:rsidRDefault="00A95D4A" w:rsidP="0041556B">
            <w:pPr>
              <w:spacing w:line="360" w:lineRule="exact"/>
              <w:ind w:left="1876" w:hangingChars="670" w:hanging="18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C9ECE8B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36680D0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A95D4A" w:rsidRPr="00FE0DF3" w14:paraId="4C3A8D62" w14:textId="77777777" w:rsidTr="0041556B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C42818A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E7047C1" w14:textId="77777777" w:rsidR="00A95D4A" w:rsidRPr="00954C8E" w:rsidRDefault="00A95D4A" w:rsidP="0041556B">
            <w:pPr>
              <w:spacing w:line="360" w:lineRule="exact"/>
              <w:ind w:left="1876" w:hangingChars="670" w:hanging="18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47D6892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215805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A95D4A" w:rsidRPr="00FE0DF3" w14:paraId="7BF747DE" w14:textId="77777777" w:rsidTr="0041556B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D4ED312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4045E03" w14:textId="77777777" w:rsidR="00A95D4A" w:rsidRPr="00954C8E" w:rsidRDefault="00A95D4A" w:rsidP="0041556B">
            <w:pPr>
              <w:spacing w:line="360" w:lineRule="exact"/>
              <w:ind w:left="1876" w:hangingChars="670" w:hanging="18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6977853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BEFDCD2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A95D4A" w:rsidRPr="00FE0DF3" w14:paraId="123CAF65" w14:textId="77777777" w:rsidTr="0041556B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88CF8D9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33337792" w14:textId="77777777" w:rsidR="00A95D4A" w:rsidRPr="00954C8E" w:rsidRDefault="00A95D4A" w:rsidP="0041556B">
            <w:pPr>
              <w:spacing w:line="360" w:lineRule="exact"/>
              <w:ind w:left="1876" w:hangingChars="670" w:hanging="18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87EF49A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97AAC9D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A95D4A" w:rsidRPr="00FE0DF3" w14:paraId="47B04C2C" w14:textId="77777777" w:rsidTr="0041556B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D217D8C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8DA451E" w14:textId="77777777" w:rsidR="00A95D4A" w:rsidRPr="00954C8E" w:rsidRDefault="00A95D4A" w:rsidP="0041556B">
            <w:pPr>
              <w:spacing w:line="360" w:lineRule="exact"/>
              <w:ind w:left="1876" w:hangingChars="670" w:hanging="18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89A60E5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5841897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A95D4A" w:rsidRPr="00FE0DF3" w14:paraId="6F8277FB" w14:textId="77777777" w:rsidTr="0041556B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166FC5D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6EC6774" w14:textId="77777777" w:rsidR="00A95D4A" w:rsidRPr="00954C8E" w:rsidRDefault="00A95D4A" w:rsidP="0041556B">
            <w:pPr>
              <w:spacing w:line="360" w:lineRule="exact"/>
              <w:ind w:left="1876" w:hangingChars="670" w:hanging="18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649CE04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871597A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A95D4A" w:rsidRPr="00FE0DF3" w14:paraId="5D7BFC06" w14:textId="77777777" w:rsidTr="0041556B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B41D024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6DAEDF0" w14:textId="77777777" w:rsidR="00A95D4A" w:rsidRPr="00954C8E" w:rsidRDefault="00A95D4A" w:rsidP="0041556B">
            <w:pPr>
              <w:spacing w:line="360" w:lineRule="exact"/>
              <w:ind w:left="1876" w:hangingChars="670" w:hanging="18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7E6E994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09BA0FE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A95D4A" w:rsidRPr="00FE0DF3" w14:paraId="0084C535" w14:textId="77777777" w:rsidTr="0041556B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8806484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09D2332" w14:textId="77777777" w:rsidR="00A95D4A" w:rsidRPr="00954C8E" w:rsidRDefault="00A95D4A" w:rsidP="0041556B">
            <w:pPr>
              <w:spacing w:line="360" w:lineRule="exact"/>
              <w:ind w:left="1876" w:hangingChars="670" w:hanging="18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75C301F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6AEF1F4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A95D4A" w:rsidRPr="00FE0DF3" w14:paraId="468B7D82" w14:textId="77777777" w:rsidTr="0041556B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08E3223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A261ED0" w14:textId="77777777" w:rsidR="00A95D4A" w:rsidRPr="00954C8E" w:rsidRDefault="00A95D4A" w:rsidP="0041556B">
            <w:pPr>
              <w:spacing w:line="360" w:lineRule="exact"/>
              <w:ind w:left="1876" w:hangingChars="670" w:hanging="18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378FC72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3797BB3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A95D4A" w:rsidRPr="00FE0DF3" w14:paraId="2AA33674" w14:textId="77777777" w:rsidTr="0041556B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05ACB40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6344D16" w14:textId="77777777" w:rsidR="00A95D4A" w:rsidRPr="00954C8E" w:rsidRDefault="00A95D4A" w:rsidP="0041556B">
            <w:pPr>
              <w:spacing w:line="360" w:lineRule="exact"/>
              <w:ind w:left="1876" w:hangingChars="670" w:hanging="18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F7E2220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4F01D5D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A95D4A" w:rsidRPr="00FE0DF3" w14:paraId="39CAAE4F" w14:textId="77777777" w:rsidTr="0041556B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26CC66C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3205059C" w14:textId="77777777" w:rsidR="00A95D4A" w:rsidRPr="00954C8E" w:rsidRDefault="00A95D4A" w:rsidP="0041556B">
            <w:pPr>
              <w:spacing w:line="360" w:lineRule="exact"/>
              <w:ind w:left="1876" w:hangingChars="670" w:hanging="18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5B50C7D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DACD095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A95D4A" w:rsidRPr="00FE0DF3" w14:paraId="3CA63406" w14:textId="77777777" w:rsidTr="0041556B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F8DDFCC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0CF5971" w14:textId="77777777" w:rsidR="00A95D4A" w:rsidRPr="00954C8E" w:rsidRDefault="00A95D4A" w:rsidP="0041556B">
            <w:pPr>
              <w:spacing w:line="360" w:lineRule="exact"/>
              <w:ind w:left="1876" w:hangingChars="670" w:hanging="18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DA73710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2F85A1E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A95D4A" w:rsidRPr="00FE0DF3" w14:paraId="1DC8622B" w14:textId="77777777" w:rsidTr="0041556B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269F39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17B72DC5" w14:textId="77777777" w:rsidR="00A95D4A" w:rsidRPr="00954C8E" w:rsidRDefault="00A95D4A" w:rsidP="0041556B">
            <w:pPr>
              <w:spacing w:line="360" w:lineRule="exact"/>
              <w:ind w:left="1876" w:hangingChars="670" w:hanging="18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9638CCC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B1D4AB9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A95D4A" w:rsidRPr="00FE0DF3" w14:paraId="7B6344B0" w14:textId="77777777" w:rsidTr="0041556B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B6ABF9F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394612D9" w14:textId="77777777" w:rsidR="00A95D4A" w:rsidRPr="00954C8E" w:rsidRDefault="00A95D4A" w:rsidP="0041556B">
            <w:pPr>
              <w:spacing w:line="360" w:lineRule="exact"/>
              <w:ind w:left="1876" w:hangingChars="670" w:hanging="18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04DF1BD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93FB082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A95D4A" w:rsidRPr="00FE0DF3" w14:paraId="5AD6637D" w14:textId="77777777" w:rsidTr="0041556B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A4F0F7F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361242D8" w14:textId="77777777" w:rsidR="00A95D4A" w:rsidRPr="00954C8E" w:rsidRDefault="00A95D4A" w:rsidP="0041556B">
            <w:pPr>
              <w:spacing w:line="360" w:lineRule="exact"/>
              <w:ind w:left="1876" w:hangingChars="670" w:hanging="18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59B2BC9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CEBBD9F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A95D4A" w:rsidRPr="00FE0DF3" w14:paraId="670A975F" w14:textId="77777777" w:rsidTr="0041556B">
        <w:tc>
          <w:tcPr>
            <w:tcW w:w="2410" w:type="dxa"/>
            <w:tcBorders>
              <w:top w:val="single" w:sz="4" w:space="0" w:color="auto"/>
            </w:tcBorders>
          </w:tcPr>
          <w:p w14:paraId="6DB38D5F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1C4362FC" w14:textId="77777777" w:rsidR="00A95D4A" w:rsidRPr="00954C8E" w:rsidRDefault="00A95D4A" w:rsidP="0041556B">
            <w:pPr>
              <w:spacing w:line="360" w:lineRule="exact"/>
              <w:ind w:left="1876" w:hangingChars="670" w:hanging="18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0391F8F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A7C8BC4" w14:textId="77777777" w:rsidR="00A95D4A" w:rsidRPr="00954C8E" w:rsidRDefault="00A95D4A" w:rsidP="0041556B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14:paraId="04873525" w14:textId="77777777" w:rsidR="00B95AFA" w:rsidRPr="00A561CA" w:rsidRDefault="00B95AFA" w:rsidP="00A561CA"/>
    <w:p w14:paraId="63B6EA99" w14:textId="59080885" w:rsidR="00A95D4A" w:rsidRDefault="00A95D4A">
      <w:pPr>
        <w:widowControl/>
        <w:adjustRightInd/>
        <w:textAlignment w:val="auto"/>
      </w:pPr>
      <w:r>
        <w:br w:type="page"/>
      </w:r>
    </w:p>
    <w:p w14:paraId="3A7B931B" w14:textId="27C040F9" w:rsidR="00854A20" w:rsidRDefault="00B95AFA" w:rsidP="004D223C">
      <w:pPr>
        <w:pStyle w:val="1"/>
        <w:numPr>
          <w:ilvl w:val="0"/>
          <w:numId w:val="13"/>
        </w:numPr>
        <w:tabs>
          <w:tab w:val="left" w:pos="284"/>
        </w:tabs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854A20">
        <w:rPr>
          <w:rFonts w:ascii="Times New Roman" w:eastAsia="標楷體" w:hAnsi="Times New Roman"/>
          <w:sz w:val="28"/>
          <w:szCs w:val="28"/>
        </w:rPr>
        <w:lastRenderedPageBreak/>
        <w:t>目的：</w:t>
      </w:r>
    </w:p>
    <w:p w14:paraId="31C73FFC" w14:textId="29B5DF3B" w:rsidR="00B95AFA" w:rsidRPr="00826E5D" w:rsidRDefault="00F5299B" w:rsidP="003B5ED9">
      <w:pPr>
        <w:spacing w:line="400" w:lineRule="exact"/>
        <w:ind w:leftChars="118" w:left="283" w:firstLine="284"/>
        <w:rPr>
          <w:rFonts w:ascii="標楷體" w:eastAsia="標楷體" w:hAnsi="標楷體"/>
          <w:color w:val="333333"/>
          <w:spacing w:val="12"/>
          <w:sz w:val="28"/>
          <w:szCs w:val="24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</w:t>
      </w:r>
      <w:r w:rsidR="00816344" w:rsidRPr="00816344">
        <w:rPr>
          <w:rFonts w:eastAsia="標楷體" w:hAnsi="標楷體"/>
          <w:sz w:val="28"/>
          <w:szCs w:val="22"/>
        </w:rPr>
        <w:t>為增進本校</w:t>
      </w:r>
      <w:r w:rsidR="003C72AF" w:rsidRPr="003C72AF">
        <w:rPr>
          <w:rFonts w:eastAsia="標楷體" w:hint="eastAsia"/>
          <w:color w:val="000000"/>
          <w:sz w:val="28"/>
          <w:szCs w:val="22"/>
        </w:rPr>
        <w:t>各學院、各系所或</w:t>
      </w:r>
      <w:r w:rsidR="003C72AF" w:rsidRPr="003C72AF">
        <w:rPr>
          <w:rFonts w:eastAsia="標楷體" w:hAnsi="標楷體"/>
          <w:sz w:val="28"/>
          <w:szCs w:val="22"/>
        </w:rPr>
        <w:t>實驗室、試驗室及實習工廠、試驗工場</w:t>
      </w:r>
      <w:r w:rsidR="00816344" w:rsidRPr="00816344">
        <w:rPr>
          <w:rFonts w:eastAsia="標楷體" w:hAnsi="標楷體" w:hint="eastAsia"/>
          <w:sz w:val="28"/>
          <w:szCs w:val="22"/>
        </w:rPr>
        <w:t>之</w:t>
      </w:r>
      <w:r w:rsidR="00816344" w:rsidRPr="00816344">
        <w:rPr>
          <w:rFonts w:eastAsia="標楷體" w:hAnsi="標楷體"/>
          <w:sz w:val="28"/>
          <w:szCs w:val="22"/>
        </w:rPr>
        <w:t>教學活動及相關活動對安全衛生之認識與重視，針對關鍵性作業或潛在危害較高事件，實施危害鑑別及風險評估，追求安全零災害。藉由持續性的鑑別危害、風險評估，並執行必要之控制方法，進而將風險控制在可忍受的程度之下。</w:t>
      </w:r>
    </w:p>
    <w:p w14:paraId="43EE83D5" w14:textId="77777777" w:rsidR="003236F5" w:rsidRPr="00854A20" w:rsidRDefault="003236F5" w:rsidP="00854A20">
      <w:pPr>
        <w:spacing w:line="400" w:lineRule="exact"/>
        <w:ind w:leftChars="118" w:left="283" w:firstLine="425"/>
        <w:rPr>
          <w:rFonts w:eastAsia="標楷體"/>
          <w:szCs w:val="24"/>
        </w:rPr>
      </w:pPr>
    </w:p>
    <w:p w14:paraId="304461B0" w14:textId="25E14BC6" w:rsidR="00B33909" w:rsidRPr="00665935" w:rsidRDefault="00B95AFA" w:rsidP="004D223C">
      <w:pPr>
        <w:pStyle w:val="1"/>
        <w:numPr>
          <w:ilvl w:val="0"/>
          <w:numId w:val="13"/>
        </w:numPr>
        <w:tabs>
          <w:tab w:val="left" w:pos="284"/>
        </w:tabs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665935">
        <w:rPr>
          <w:rFonts w:ascii="Times New Roman" w:eastAsia="標楷體" w:hAnsi="Times New Roman"/>
          <w:sz w:val="28"/>
          <w:szCs w:val="28"/>
        </w:rPr>
        <w:t>範圍：</w:t>
      </w:r>
    </w:p>
    <w:p w14:paraId="533F9F00" w14:textId="17DC595F" w:rsidR="00816344" w:rsidRPr="00816344" w:rsidRDefault="00816344" w:rsidP="003C72AF">
      <w:pPr>
        <w:snapToGrid w:val="0"/>
        <w:spacing w:line="400" w:lineRule="exact"/>
        <w:ind w:leftChars="119" w:left="709" w:hangingChars="151" w:hanging="423"/>
        <w:jc w:val="both"/>
        <w:rPr>
          <w:rFonts w:eastAsia="標楷體"/>
          <w:color w:val="000000"/>
          <w:sz w:val="28"/>
          <w:szCs w:val="28"/>
        </w:rPr>
      </w:pPr>
      <w:r w:rsidRPr="00816344">
        <w:rPr>
          <w:rFonts w:eastAsia="標楷體"/>
          <w:color w:val="000000"/>
          <w:sz w:val="28"/>
          <w:szCs w:val="28"/>
        </w:rPr>
        <w:t>2.1</w:t>
      </w:r>
      <w:r w:rsidRPr="00816344">
        <w:rPr>
          <w:rFonts w:eastAsia="標楷體"/>
          <w:color w:val="000000"/>
          <w:sz w:val="28"/>
          <w:szCs w:val="28"/>
        </w:rPr>
        <w:t>適用於本校</w:t>
      </w:r>
      <w:r w:rsidR="003C72AF" w:rsidRPr="003C72AF">
        <w:rPr>
          <w:rFonts w:eastAsia="標楷體" w:hint="eastAsia"/>
          <w:color w:val="000000"/>
          <w:sz w:val="28"/>
          <w:szCs w:val="22"/>
        </w:rPr>
        <w:t>各學院、各系所或</w:t>
      </w:r>
      <w:r w:rsidR="003C72AF" w:rsidRPr="003C72AF">
        <w:rPr>
          <w:rFonts w:eastAsia="標楷體" w:hAnsi="標楷體"/>
          <w:sz w:val="28"/>
          <w:szCs w:val="22"/>
        </w:rPr>
        <w:t>實驗室、試驗室及實習工廠、試驗工場</w:t>
      </w:r>
      <w:r w:rsidRPr="00816344">
        <w:rPr>
          <w:rFonts w:eastAsia="標楷體" w:hint="eastAsia"/>
          <w:color w:val="000000"/>
          <w:sz w:val="28"/>
          <w:szCs w:val="28"/>
        </w:rPr>
        <w:t>之</w:t>
      </w:r>
      <w:r w:rsidRPr="00816344">
        <w:rPr>
          <w:rFonts w:eastAsia="標楷體"/>
          <w:color w:val="000000"/>
          <w:sz w:val="28"/>
          <w:szCs w:val="28"/>
        </w:rPr>
        <w:t>教學活動及相關活動人員及設施。</w:t>
      </w:r>
    </w:p>
    <w:p w14:paraId="4AC3AF1F" w14:textId="77777777" w:rsidR="00816344" w:rsidRPr="00816344" w:rsidRDefault="00816344" w:rsidP="00816344">
      <w:pPr>
        <w:snapToGrid w:val="0"/>
        <w:spacing w:line="400" w:lineRule="exact"/>
        <w:ind w:leftChars="119" w:left="373" w:hangingChars="31" w:hanging="87"/>
        <w:jc w:val="both"/>
        <w:rPr>
          <w:rFonts w:eastAsia="標楷體"/>
          <w:color w:val="000000"/>
          <w:sz w:val="28"/>
          <w:szCs w:val="28"/>
        </w:rPr>
      </w:pPr>
      <w:r w:rsidRPr="00816344">
        <w:rPr>
          <w:rFonts w:eastAsia="標楷體"/>
          <w:color w:val="000000"/>
          <w:sz w:val="28"/>
          <w:szCs w:val="28"/>
        </w:rPr>
        <w:t>2.2</w:t>
      </w:r>
      <w:r w:rsidRPr="00816344">
        <w:rPr>
          <w:rFonts w:eastAsia="標楷體"/>
          <w:color w:val="000000"/>
          <w:sz w:val="28"/>
          <w:szCs w:val="28"/>
        </w:rPr>
        <w:t>包含所有例行性與非例行性的活動。</w:t>
      </w:r>
    </w:p>
    <w:p w14:paraId="4A647893" w14:textId="40847DF6" w:rsidR="00B95AFA" w:rsidRPr="00816344" w:rsidRDefault="00816344" w:rsidP="00816344">
      <w:pPr>
        <w:snapToGrid w:val="0"/>
        <w:spacing w:line="400" w:lineRule="exact"/>
        <w:ind w:leftChars="119" w:left="373" w:hangingChars="31" w:hanging="87"/>
        <w:jc w:val="both"/>
        <w:rPr>
          <w:rFonts w:eastAsia="標楷體"/>
          <w:color w:val="000000"/>
          <w:sz w:val="28"/>
          <w:szCs w:val="28"/>
        </w:rPr>
      </w:pPr>
      <w:r w:rsidRPr="00816344">
        <w:rPr>
          <w:rFonts w:eastAsia="標楷體"/>
          <w:color w:val="000000"/>
          <w:sz w:val="28"/>
          <w:szCs w:val="28"/>
        </w:rPr>
        <w:t>2.3</w:t>
      </w:r>
      <w:r w:rsidRPr="00816344">
        <w:rPr>
          <w:rFonts w:eastAsia="標楷體"/>
          <w:color w:val="000000"/>
          <w:sz w:val="28"/>
          <w:szCs w:val="28"/>
        </w:rPr>
        <w:t>包含所有進入本校之人員（</w:t>
      </w:r>
      <w:r w:rsidRPr="00816344">
        <w:rPr>
          <w:rFonts w:eastAsia="標楷體" w:hint="eastAsia"/>
          <w:color w:val="000000"/>
          <w:sz w:val="28"/>
          <w:szCs w:val="28"/>
        </w:rPr>
        <w:t>學生、教職員</w:t>
      </w:r>
      <w:r w:rsidR="0009687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816344">
        <w:rPr>
          <w:rFonts w:eastAsia="標楷體"/>
          <w:color w:val="000000"/>
          <w:sz w:val="28"/>
          <w:szCs w:val="28"/>
        </w:rPr>
        <w:t>承</w:t>
      </w:r>
      <w:r w:rsidR="00096879">
        <w:rPr>
          <w:rFonts w:eastAsia="標楷體" w:hint="eastAsia"/>
          <w:color w:val="000000"/>
          <w:sz w:val="28"/>
          <w:szCs w:val="28"/>
        </w:rPr>
        <w:t>攬</w:t>
      </w:r>
      <w:r w:rsidRPr="00816344">
        <w:rPr>
          <w:rFonts w:eastAsia="標楷體"/>
          <w:color w:val="000000"/>
          <w:sz w:val="28"/>
          <w:szCs w:val="28"/>
        </w:rPr>
        <w:t>商</w:t>
      </w:r>
      <w:r w:rsidR="0009687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816344">
        <w:rPr>
          <w:rFonts w:eastAsia="標楷體"/>
          <w:color w:val="000000"/>
          <w:sz w:val="28"/>
          <w:szCs w:val="28"/>
        </w:rPr>
        <w:t>訪客</w:t>
      </w:r>
      <w:r w:rsidRPr="00816344">
        <w:rPr>
          <w:rFonts w:eastAsia="標楷體" w:hint="eastAsia"/>
          <w:color w:val="000000"/>
          <w:sz w:val="28"/>
          <w:szCs w:val="28"/>
        </w:rPr>
        <w:t>等皆包含</w:t>
      </w:r>
      <w:r w:rsidRPr="00816344">
        <w:rPr>
          <w:rFonts w:eastAsia="標楷體"/>
          <w:color w:val="000000"/>
          <w:sz w:val="28"/>
          <w:szCs w:val="28"/>
        </w:rPr>
        <w:t>）。</w:t>
      </w:r>
    </w:p>
    <w:p w14:paraId="0B727EDD" w14:textId="77777777" w:rsidR="003236F5" w:rsidRPr="00816344" w:rsidRDefault="003236F5" w:rsidP="00816344">
      <w:pPr>
        <w:snapToGrid w:val="0"/>
        <w:spacing w:line="400" w:lineRule="exact"/>
        <w:ind w:leftChars="119" w:left="373" w:hangingChars="31" w:hanging="87"/>
        <w:jc w:val="both"/>
        <w:rPr>
          <w:rFonts w:eastAsia="標楷體"/>
          <w:color w:val="000000"/>
          <w:sz w:val="28"/>
          <w:szCs w:val="28"/>
        </w:rPr>
      </w:pPr>
    </w:p>
    <w:p w14:paraId="4279A77F" w14:textId="214EAE7F" w:rsidR="00B33909" w:rsidRPr="00665935" w:rsidRDefault="00B95AFA" w:rsidP="004D223C">
      <w:pPr>
        <w:pStyle w:val="1"/>
        <w:numPr>
          <w:ilvl w:val="0"/>
          <w:numId w:val="13"/>
        </w:numPr>
        <w:tabs>
          <w:tab w:val="left" w:pos="284"/>
        </w:tabs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4D223C">
        <w:rPr>
          <w:rFonts w:ascii="Times New Roman" w:eastAsia="標楷體" w:hAnsi="Times New Roman"/>
          <w:sz w:val="28"/>
          <w:szCs w:val="28"/>
        </w:rPr>
        <w:t>定義</w:t>
      </w:r>
      <w:r w:rsidRPr="00665935">
        <w:rPr>
          <w:rFonts w:ascii="Times New Roman" w:eastAsia="標楷體" w:hAnsi="標楷體"/>
          <w:sz w:val="28"/>
          <w:szCs w:val="28"/>
        </w:rPr>
        <w:t>：</w:t>
      </w:r>
    </w:p>
    <w:p w14:paraId="4724996B" w14:textId="77777777" w:rsidR="008E211B" w:rsidRPr="008E211B" w:rsidRDefault="008E211B" w:rsidP="008E211B">
      <w:pPr>
        <w:snapToGrid w:val="0"/>
        <w:spacing w:line="400" w:lineRule="exact"/>
        <w:ind w:leftChars="119" w:left="849" w:hangingChars="201" w:hanging="563"/>
        <w:jc w:val="both"/>
        <w:rPr>
          <w:rFonts w:eastAsia="標楷體"/>
          <w:color w:val="000000"/>
          <w:sz w:val="28"/>
          <w:szCs w:val="28"/>
        </w:rPr>
      </w:pPr>
      <w:r w:rsidRPr="008E211B">
        <w:rPr>
          <w:rFonts w:eastAsia="標楷體"/>
          <w:color w:val="000000"/>
          <w:sz w:val="28"/>
          <w:szCs w:val="28"/>
        </w:rPr>
        <w:t xml:space="preserve">3.1 </w:t>
      </w:r>
      <w:r w:rsidRPr="008E211B">
        <w:rPr>
          <w:rFonts w:eastAsia="標楷體"/>
          <w:color w:val="000000"/>
          <w:sz w:val="28"/>
          <w:szCs w:val="28"/>
        </w:rPr>
        <w:t>危害：潛在造成任何形式傷害的來源或情況，這些傷害包括人員受傷或疾病、財產的損失、工作環境的損壞，或是前述項目的同時發生。</w:t>
      </w:r>
    </w:p>
    <w:p w14:paraId="621E74B6" w14:textId="77777777" w:rsidR="008E211B" w:rsidRPr="008E211B" w:rsidRDefault="008E211B" w:rsidP="008E211B">
      <w:pPr>
        <w:snapToGrid w:val="0"/>
        <w:spacing w:line="400" w:lineRule="exact"/>
        <w:ind w:leftChars="119" w:left="373" w:hangingChars="31" w:hanging="87"/>
        <w:jc w:val="both"/>
        <w:rPr>
          <w:rFonts w:eastAsia="標楷體"/>
          <w:color w:val="000000"/>
          <w:sz w:val="28"/>
          <w:szCs w:val="28"/>
        </w:rPr>
      </w:pPr>
      <w:r w:rsidRPr="008E211B">
        <w:rPr>
          <w:rFonts w:eastAsia="標楷體"/>
          <w:color w:val="000000"/>
          <w:sz w:val="28"/>
          <w:szCs w:val="28"/>
        </w:rPr>
        <w:t xml:space="preserve">3.2 </w:t>
      </w:r>
      <w:r w:rsidRPr="008E211B">
        <w:rPr>
          <w:rFonts w:eastAsia="標楷體"/>
          <w:color w:val="000000"/>
          <w:sz w:val="28"/>
          <w:szCs w:val="28"/>
        </w:rPr>
        <w:t>危害鑑別：確認危害的存在，並定義其特性的過程。</w:t>
      </w:r>
    </w:p>
    <w:p w14:paraId="457057F6" w14:textId="77777777" w:rsidR="008E211B" w:rsidRPr="008E211B" w:rsidRDefault="008E211B" w:rsidP="008E211B">
      <w:pPr>
        <w:snapToGrid w:val="0"/>
        <w:spacing w:line="400" w:lineRule="exact"/>
        <w:ind w:leftChars="119" w:left="373" w:hangingChars="31" w:hanging="87"/>
        <w:jc w:val="both"/>
        <w:rPr>
          <w:rFonts w:eastAsia="標楷體"/>
          <w:color w:val="000000"/>
          <w:sz w:val="28"/>
          <w:szCs w:val="28"/>
        </w:rPr>
      </w:pPr>
      <w:r w:rsidRPr="008E211B">
        <w:rPr>
          <w:rFonts w:eastAsia="標楷體"/>
          <w:color w:val="000000"/>
          <w:sz w:val="28"/>
          <w:szCs w:val="28"/>
        </w:rPr>
        <w:t xml:space="preserve">3.3 </w:t>
      </w:r>
      <w:r w:rsidRPr="008E211B">
        <w:rPr>
          <w:rFonts w:eastAsia="標楷體"/>
          <w:color w:val="000000"/>
          <w:sz w:val="28"/>
          <w:szCs w:val="28"/>
        </w:rPr>
        <w:t>風險：係對於一特定的危害事件，其發生之可能性與後果的組合。</w:t>
      </w:r>
    </w:p>
    <w:p w14:paraId="01EB5D26" w14:textId="77777777" w:rsidR="008E211B" w:rsidRPr="008E211B" w:rsidRDefault="008E211B" w:rsidP="008E211B">
      <w:pPr>
        <w:snapToGrid w:val="0"/>
        <w:spacing w:line="400" w:lineRule="exact"/>
        <w:ind w:leftChars="119" w:left="373" w:hangingChars="31" w:hanging="87"/>
        <w:jc w:val="both"/>
        <w:rPr>
          <w:rFonts w:eastAsia="標楷體"/>
          <w:color w:val="000000"/>
          <w:sz w:val="28"/>
          <w:szCs w:val="28"/>
        </w:rPr>
      </w:pPr>
      <w:r w:rsidRPr="008E211B">
        <w:rPr>
          <w:rFonts w:eastAsia="標楷體"/>
          <w:color w:val="000000"/>
          <w:sz w:val="28"/>
          <w:szCs w:val="28"/>
        </w:rPr>
        <w:t xml:space="preserve">3.4 </w:t>
      </w:r>
      <w:r w:rsidRPr="008E211B">
        <w:rPr>
          <w:rFonts w:eastAsia="標楷體"/>
          <w:color w:val="000000"/>
          <w:sz w:val="28"/>
          <w:szCs w:val="28"/>
        </w:rPr>
        <w:t>風險評估：估計風險的規模與決定風險是否為可忍受的整個過程。</w:t>
      </w:r>
    </w:p>
    <w:p w14:paraId="02C95261" w14:textId="77777777" w:rsidR="008E211B" w:rsidRDefault="008E211B" w:rsidP="008E211B">
      <w:pPr>
        <w:snapToGrid w:val="0"/>
        <w:spacing w:line="400" w:lineRule="exact"/>
        <w:ind w:leftChars="119" w:left="849" w:hangingChars="201" w:hanging="563"/>
        <w:jc w:val="both"/>
        <w:rPr>
          <w:rFonts w:eastAsia="標楷體" w:hAnsi="標楷體"/>
          <w:color w:val="000000"/>
          <w:szCs w:val="24"/>
        </w:rPr>
      </w:pPr>
      <w:r w:rsidRPr="008E211B">
        <w:rPr>
          <w:rFonts w:eastAsia="標楷體"/>
          <w:color w:val="000000"/>
          <w:sz w:val="28"/>
          <w:szCs w:val="28"/>
        </w:rPr>
        <w:t xml:space="preserve">3.5 </w:t>
      </w:r>
      <w:r w:rsidRPr="008E211B">
        <w:rPr>
          <w:rFonts w:eastAsia="標楷體"/>
          <w:color w:val="000000"/>
          <w:sz w:val="28"/>
          <w:szCs w:val="28"/>
        </w:rPr>
        <w:t>可接受風險：根據學校的法律責任及其自身職業安全衛生政策，已降低風險至能忍受的程度</w:t>
      </w:r>
      <w:r w:rsidRPr="008E211B">
        <w:rPr>
          <w:rFonts w:eastAsia="標楷體" w:hAnsi="標楷體"/>
          <w:color w:val="000000"/>
          <w:szCs w:val="24"/>
        </w:rPr>
        <w:t>。</w:t>
      </w:r>
    </w:p>
    <w:p w14:paraId="213E0335" w14:textId="33EF67A8" w:rsidR="008E211B" w:rsidRPr="008E211B" w:rsidRDefault="008E211B" w:rsidP="008E211B">
      <w:pPr>
        <w:snapToGrid w:val="0"/>
        <w:spacing w:line="400" w:lineRule="exact"/>
        <w:ind w:leftChars="119" w:left="849" w:hangingChars="201" w:hanging="563"/>
        <w:jc w:val="both"/>
        <w:rPr>
          <w:rFonts w:eastAsia="標楷體"/>
          <w:color w:val="000000"/>
          <w:sz w:val="28"/>
          <w:szCs w:val="28"/>
        </w:rPr>
      </w:pPr>
      <w:r w:rsidRPr="008E211B">
        <w:rPr>
          <w:rFonts w:eastAsia="標楷體" w:hint="eastAsia"/>
          <w:color w:val="000000"/>
          <w:sz w:val="28"/>
          <w:szCs w:val="28"/>
        </w:rPr>
        <w:t>3</w:t>
      </w:r>
      <w:r w:rsidRPr="008E211B">
        <w:rPr>
          <w:rFonts w:eastAsia="標楷體"/>
          <w:color w:val="000000"/>
          <w:sz w:val="28"/>
          <w:szCs w:val="28"/>
        </w:rPr>
        <w:t>.6</w:t>
      </w:r>
      <w:r w:rsidRPr="008E211B">
        <w:rPr>
          <w:rFonts w:eastAsia="標楷體" w:hint="eastAsia"/>
          <w:color w:val="000000"/>
          <w:sz w:val="28"/>
          <w:szCs w:val="28"/>
        </w:rPr>
        <w:t>工作者：在</w:t>
      </w:r>
      <w:r w:rsidR="00096879">
        <w:rPr>
          <w:rFonts w:eastAsia="標楷體" w:hint="eastAsia"/>
          <w:color w:val="000000"/>
          <w:sz w:val="28"/>
          <w:szCs w:val="28"/>
        </w:rPr>
        <w:t>本校</w:t>
      </w:r>
      <w:r w:rsidRPr="008E211B">
        <w:rPr>
          <w:rFonts w:eastAsia="標楷體" w:hint="eastAsia"/>
          <w:color w:val="000000"/>
          <w:sz w:val="28"/>
          <w:szCs w:val="28"/>
        </w:rPr>
        <w:t>從事工作或與工作相關活動的人員。包含</w:t>
      </w:r>
      <w:r w:rsidRPr="008E211B">
        <w:rPr>
          <w:rFonts w:eastAsia="標楷體" w:hint="eastAsia"/>
          <w:color w:val="000000"/>
          <w:sz w:val="28"/>
          <w:szCs w:val="28"/>
        </w:rPr>
        <w:t>:</w:t>
      </w:r>
    </w:p>
    <w:p w14:paraId="5DE1F472" w14:textId="77777777" w:rsidR="00D760F3" w:rsidRDefault="008E211B" w:rsidP="00D760F3">
      <w:pPr>
        <w:snapToGrid w:val="0"/>
        <w:spacing w:line="400" w:lineRule="exact"/>
        <w:ind w:leftChars="295" w:left="848" w:hangingChars="50" w:hanging="14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3.6.1</w:t>
      </w:r>
      <w:r w:rsidRPr="008E211B">
        <w:rPr>
          <w:rFonts w:eastAsia="標楷體" w:hint="eastAsia"/>
          <w:color w:val="000000"/>
          <w:sz w:val="28"/>
          <w:szCs w:val="28"/>
        </w:rPr>
        <w:t>人員從事工作或與工作相關的活動有各種不同的安排方式，有償的或無償的，比如定期的或臨時的、間歇性的或季節性的、偶然的或兼職的。</w:t>
      </w:r>
    </w:p>
    <w:p w14:paraId="6F5190BD" w14:textId="77777777" w:rsidR="00D760F3" w:rsidRDefault="00D760F3" w:rsidP="00D760F3">
      <w:pPr>
        <w:snapToGrid w:val="0"/>
        <w:spacing w:line="400" w:lineRule="exact"/>
        <w:ind w:leftChars="295" w:left="848" w:hangingChars="50" w:hanging="14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3</w:t>
      </w:r>
      <w:r>
        <w:rPr>
          <w:rFonts w:eastAsia="標楷體"/>
          <w:color w:val="000000"/>
          <w:sz w:val="28"/>
          <w:szCs w:val="28"/>
        </w:rPr>
        <w:t>.6.2</w:t>
      </w:r>
      <w:r w:rsidR="008E211B" w:rsidRPr="008E211B">
        <w:rPr>
          <w:rFonts w:eastAsia="標楷體" w:hint="eastAsia"/>
          <w:color w:val="000000"/>
          <w:sz w:val="28"/>
          <w:szCs w:val="28"/>
        </w:rPr>
        <w:t>工作者包括最高管理者，管理人員和非管理人員。</w:t>
      </w:r>
    </w:p>
    <w:p w14:paraId="066D4448" w14:textId="757F72EB" w:rsidR="008E211B" w:rsidRPr="008E211B" w:rsidRDefault="00D760F3" w:rsidP="00D760F3">
      <w:pPr>
        <w:snapToGrid w:val="0"/>
        <w:spacing w:line="400" w:lineRule="exact"/>
        <w:ind w:leftChars="295" w:left="848" w:hangingChars="50" w:hanging="14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3.6.3</w:t>
      </w:r>
      <w:r w:rsidR="008E211B" w:rsidRPr="008E211B">
        <w:rPr>
          <w:rFonts w:eastAsia="標楷體" w:hint="eastAsia"/>
          <w:color w:val="000000"/>
          <w:sz w:val="28"/>
          <w:szCs w:val="28"/>
        </w:rPr>
        <w:t>在</w:t>
      </w:r>
      <w:r w:rsidR="00096879">
        <w:rPr>
          <w:rFonts w:eastAsia="標楷體" w:hint="eastAsia"/>
          <w:color w:val="000000"/>
          <w:sz w:val="28"/>
          <w:szCs w:val="28"/>
        </w:rPr>
        <w:t>本校</w:t>
      </w:r>
      <w:r w:rsidR="008E211B" w:rsidRPr="008E211B">
        <w:rPr>
          <w:rFonts w:eastAsia="標楷體" w:hint="eastAsia"/>
          <w:color w:val="000000"/>
          <w:sz w:val="28"/>
          <w:szCs w:val="28"/>
        </w:rPr>
        <w:t>從事工作或與工作相關的活動的人員可以是</w:t>
      </w:r>
      <w:r w:rsidR="00096879">
        <w:rPr>
          <w:rFonts w:eastAsia="標楷體" w:hint="eastAsia"/>
          <w:color w:val="000000"/>
          <w:sz w:val="28"/>
          <w:szCs w:val="28"/>
        </w:rPr>
        <w:t>本校</w:t>
      </w:r>
      <w:r w:rsidR="008E211B" w:rsidRPr="008E211B">
        <w:rPr>
          <w:rFonts w:eastAsia="標楷體" w:hint="eastAsia"/>
          <w:color w:val="000000"/>
          <w:sz w:val="28"/>
          <w:szCs w:val="28"/>
        </w:rPr>
        <w:t>雇傭的工作者，或是其他人員，包括來自於外部</w:t>
      </w:r>
      <w:r w:rsidR="00096879">
        <w:rPr>
          <w:rFonts w:eastAsia="標楷體" w:hint="eastAsia"/>
          <w:color w:val="000000"/>
          <w:sz w:val="28"/>
          <w:szCs w:val="28"/>
        </w:rPr>
        <w:t>派遣公司的人員、承攬商的工作者、個人、經銷商，也包括本校</w:t>
      </w:r>
      <w:r w:rsidR="008E211B" w:rsidRPr="008E211B">
        <w:rPr>
          <w:rFonts w:eastAsia="標楷體" w:hint="eastAsia"/>
          <w:color w:val="000000"/>
          <w:sz w:val="28"/>
          <w:szCs w:val="28"/>
        </w:rPr>
        <w:t>對派遣工作者有一定控制程度的人員。</w:t>
      </w:r>
    </w:p>
    <w:p w14:paraId="031AA742" w14:textId="77777777" w:rsidR="003236F5" w:rsidRPr="00DF1F8F" w:rsidRDefault="003236F5" w:rsidP="00B33909">
      <w:pPr>
        <w:pStyle w:val="1"/>
        <w:spacing w:line="400" w:lineRule="exact"/>
        <w:ind w:firstLineChars="101" w:firstLine="323"/>
        <w:rPr>
          <w:rFonts w:ascii="Times New Roman" w:eastAsia="標楷體" w:hAnsi="Times New Roman"/>
          <w:sz w:val="32"/>
          <w:szCs w:val="32"/>
        </w:rPr>
      </w:pPr>
    </w:p>
    <w:p w14:paraId="308F3F9B" w14:textId="00E61A61" w:rsidR="00B33909" w:rsidRPr="00665935" w:rsidRDefault="00B95AFA" w:rsidP="004D223C">
      <w:pPr>
        <w:pStyle w:val="1"/>
        <w:numPr>
          <w:ilvl w:val="0"/>
          <w:numId w:val="13"/>
        </w:numPr>
        <w:tabs>
          <w:tab w:val="left" w:pos="284"/>
        </w:tabs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4D223C">
        <w:rPr>
          <w:rFonts w:ascii="Times New Roman" w:eastAsia="標楷體" w:hAnsi="Times New Roman"/>
          <w:sz w:val="28"/>
          <w:szCs w:val="28"/>
        </w:rPr>
        <w:t>權責</w:t>
      </w:r>
      <w:r w:rsidRPr="00665935">
        <w:rPr>
          <w:rFonts w:ascii="Times New Roman" w:eastAsia="標楷體" w:hAnsi="標楷體"/>
          <w:sz w:val="28"/>
          <w:szCs w:val="28"/>
        </w:rPr>
        <w:t>：</w:t>
      </w:r>
    </w:p>
    <w:p w14:paraId="6E788F2D" w14:textId="06DDC816" w:rsidR="00D760F3" w:rsidRPr="00D760F3" w:rsidRDefault="00D760F3" w:rsidP="00D760F3">
      <w:pPr>
        <w:snapToGrid w:val="0"/>
        <w:spacing w:line="400" w:lineRule="exact"/>
        <w:ind w:leftChars="119" w:left="849" w:hangingChars="201" w:hanging="563"/>
        <w:jc w:val="both"/>
        <w:rPr>
          <w:rFonts w:eastAsia="標楷體"/>
          <w:color w:val="000000"/>
          <w:sz w:val="28"/>
          <w:szCs w:val="28"/>
        </w:rPr>
      </w:pPr>
      <w:r w:rsidRPr="00D760F3">
        <w:rPr>
          <w:rFonts w:eastAsia="標楷體"/>
          <w:color w:val="000000"/>
          <w:sz w:val="28"/>
          <w:szCs w:val="28"/>
        </w:rPr>
        <w:t xml:space="preserve">4.1 </w:t>
      </w:r>
      <w:r w:rsidRPr="00D760F3">
        <w:rPr>
          <w:rFonts w:eastAsia="標楷體"/>
          <w:color w:val="000000"/>
          <w:sz w:val="28"/>
          <w:szCs w:val="28"/>
        </w:rPr>
        <w:t>環安</w:t>
      </w:r>
      <w:r>
        <w:rPr>
          <w:rFonts w:eastAsia="標楷體" w:hint="eastAsia"/>
          <w:color w:val="000000"/>
          <w:sz w:val="28"/>
          <w:szCs w:val="28"/>
        </w:rPr>
        <w:t>衛</w:t>
      </w:r>
      <w:r w:rsidRPr="00D760F3">
        <w:rPr>
          <w:rFonts w:eastAsia="標楷體"/>
          <w:color w:val="000000"/>
          <w:sz w:val="28"/>
          <w:szCs w:val="28"/>
        </w:rPr>
        <w:t>中心：</w:t>
      </w:r>
    </w:p>
    <w:p w14:paraId="2219B61F" w14:textId="0AC4133D" w:rsidR="00D760F3" w:rsidRPr="00D760F3" w:rsidRDefault="00D760F3" w:rsidP="00D760F3">
      <w:pPr>
        <w:snapToGrid w:val="0"/>
        <w:spacing w:line="400" w:lineRule="exact"/>
        <w:ind w:leftChars="295" w:left="848" w:hangingChars="50" w:hanging="140"/>
        <w:jc w:val="both"/>
        <w:rPr>
          <w:rFonts w:eastAsia="標楷體"/>
          <w:color w:val="00000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760F3">
          <w:rPr>
            <w:rFonts w:eastAsia="標楷體"/>
            <w:color w:val="000000"/>
            <w:sz w:val="28"/>
            <w:szCs w:val="28"/>
          </w:rPr>
          <w:t>4.1.1</w:t>
        </w:r>
      </w:smartTag>
      <w:r w:rsidRPr="00D760F3">
        <w:rPr>
          <w:rFonts w:eastAsia="標楷體"/>
          <w:color w:val="000000"/>
          <w:sz w:val="28"/>
          <w:szCs w:val="28"/>
        </w:rPr>
        <w:t xml:space="preserve"> </w:t>
      </w:r>
      <w:r w:rsidRPr="00D760F3">
        <w:rPr>
          <w:rFonts w:eastAsia="標楷體"/>
          <w:color w:val="000000"/>
          <w:sz w:val="28"/>
          <w:szCs w:val="28"/>
        </w:rPr>
        <w:t>不定期至各</w:t>
      </w:r>
      <w:r>
        <w:rPr>
          <w:rFonts w:eastAsia="標楷體" w:hint="eastAsia"/>
          <w:color w:val="000000"/>
          <w:sz w:val="28"/>
          <w:szCs w:val="28"/>
        </w:rPr>
        <w:t>實驗室</w:t>
      </w:r>
      <w:r w:rsidR="003C72AF">
        <w:rPr>
          <w:rFonts w:eastAsia="標楷體" w:hint="eastAsia"/>
          <w:color w:val="000000"/>
          <w:sz w:val="28"/>
          <w:szCs w:val="28"/>
        </w:rPr>
        <w:t>、實驗場所與實習工廠</w:t>
      </w:r>
      <w:r w:rsidRPr="00D760F3">
        <w:rPr>
          <w:rFonts w:eastAsia="標楷體"/>
          <w:color w:val="000000"/>
          <w:sz w:val="28"/>
          <w:szCs w:val="28"/>
        </w:rPr>
        <w:t>巡視工作場所危害因素。</w:t>
      </w:r>
    </w:p>
    <w:p w14:paraId="4F6C9801" w14:textId="77777777" w:rsidR="00D760F3" w:rsidRPr="00D760F3" w:rsidRDefault="00D760F3" w:rsidP="00D760F3">
      <w:pPr>
        <w:snapToGrid w:val="0"/>
        <w:spacing w:line="400" w:lineRule="exact"/>
        <w:ind w:leftChars="295" w:left="848" w:hangingChars="50" w:hanging="140"/>
        <w:jc w:val="both"/>
        <w:rPr>
          <w:rFonts w:eastAsia="標楷體"/>
          <w:color w:val="000000"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D760F3">
          <w:rPr>
            <w:rFonts w:eastAsia="標楷體"/>
            <w:color w:val="000000"/>
            <w:sz w:val="28"/>
            <w:szCs w:val="28"/>
          </w:rPr>
          <w:t>4.1.2</w:t>
        </w:r>
      </w:smartTag>
      <w:r w:rsidRPr="00D760F3">
        <w:rPr>
          <w:rFonts w:eastAsia="標楷體"/>
          <w:color w:val="000000"/>
          <w:sz w:val="28"/>
          <w:szCs w:val="28"/>
        </w:rPr>
        <w:t xml:space="preserve"> </w:t>
      </w:r>
      <w:r w:rsidRPr="00D760F3">
        <w:rPr>
          <w:rFonts w:eastAsia="標楷體"/>
          <w:color w:val="000000"/>
          <w:sz w:val="28"/>
          <w:szCs w:val="28"/>
        </w:rPr>
        <w:t>對各單位工作場所危害因素，提出建議及改進措施。</w:t>
      </w:r>
    </w:p>
    <w:p w14:paraId="141048EA" w14:textId="77777777" w:rsidR="00D760F3" w:rsidRPr="00D760F3" w:rsidRDefault="00D760F3" w:rsidP="00D760F3">
      <w:pPr>
        <w:snapToGrid w:val="0"/>
        <w:spacing w:line="400" w:lineRule="exact"/>
        <w:ind w:leftChars="295" w:left="848" w:hangingChars="50" w:hanging="140"/>
        <w:jc w:val="both"/>
        <w:rPr>
          <w:rFonts w:eastAsia="標楷體"/>
          <w:color w:val="000000"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D760F3">
          <w:rPr>
            <w:rFonts w:eastAsia="標楷體"/>
            <w:color w:val="000000"/>
            <w:sz w:val="28"/>
            <w:szCs w:val="28"/>
          </w:rPr>
          <w:t>4.1.3</w:t>
        </w:r>
      </w:smartTag>
      <w:r w:rsidRPr="00D760F3">
        <w:rPr>
          <w:rFonts w:eastAsia="標楷體"/>
          <w:color w:val="000000"/>
          <w:sz w:val="28"/>
          <w:szCs w:val="28"/>
        </w:rPr>
        <w:t xml:space="preserve"> </w:t>
      </w:r>
      <w:r w:rsidRPr="00D760F3">
        <w:rPr>
          <w:rFonts w:eastAsia="標楷體"/>
          <w:color w:val="000000"/>
          <w:sz w:val="28"/>
          <w:szCs w:val="28"/>
        </w:rPr>
        <w:t>彙整全校實驗室及實習工廠「不可接受風險一覽表」。</w:t>
      </w:r>
    </w:p>
    <w:p w14:paraId="7CE59452" w14:textId="5392CA4C" w:rsidR="003C72AF" w:rsidRDefault="003C72AF" w:rsidP="003C72AF">
      <w:pPr>
        <w:snapToGrid w:val="0"/>
        <w:spacing w:line="400" w:lineRule="exact"/>
        <w:ind w:leftChars="119" w:left="849" w:hangingChars="201" w:hanging="563"/>
        <w:jc w:val="both"/>
        <w:rPr>
          <w:rFonts w:eastAsia="標楷體"/>
          <w:color w:val="000000"/>
          <w:sz w:val="28"/>
          <w:szCs w:val="28"/>
        </w:rPr>
      </w:pPr>
      <w:r w:rsidRPr="003C72AF">
        <w:rPr>
          <w:rFonts w:eastAsia="標楷體"/>
          <w:color w:val="000000"/>
          <w:sz w:val="28"/>
          <w:szCs w:val="28"/>
        </w:rPr>
        <w:t xml:space="preserve">4.2 </w:t>
      </w:r>
      <w:r w:rsidR="00096879">
        <w:rPr>
          <w:rFonts w:eastAsia="標楷體" w:hint="eastAsia"/>
          <w:color w:val="000000"/>
          <w:sz w:val="28"/>
          <w:szCs w:val="28"/>
        </w:rPr>
        <w:t>種子人員：各單位主管</w:t>
      </w:r>
      <w:r w:rsidRPr="003C72AF">
        <w:rPr>
          <w:rFonts w:eastAsia="標楷體" w:hint="eastAsia"/>
          <w:color w:val="000000"/>
          <w:sz w:val="28"/>
          <w:szCs w:val="28"/>
        </w:rPr>
        <w:t>、環安衛</w:t>
      </w:r>
      <w:r w:rsidR="00096879">
        <w:rPr>
          <w:rFonts w:eastAsia="標楷體" w:hint="eastAsia"/>
          <w:color w:val="000000"/>
          <w:sz w:val="28"/>
          <w:szCs w:val="28"/>
        </w:rPr>
        <w:t>人員或由單位主管</w:t>
      </w:r>
      <w:r w:rsidRPr="003C72AF">
        <w:rPr>
          <w:rFonts w:eastAsia="標楷體" w:hint="eastAsia"/>
          <w:color w:val="000000"/>
          <w:sz w:val="28"/>
          <w:szCs w:val="28"/>
        </w:rPr>
        <w:t>指定其他人員。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</w:smartTag>
    </w:p>
    <w:p w14:paraId="505DF39B" w14:textId="77777777" w:rsidR="003C72AF" w:rsidRDefault="003C72AF" w:rsidP="003C72AF">
      <w:pPr>
        <w:snapToGrid w:val="0"/>
        <w:spacing w:line="400" w:lineRule="exact"/>
        <w:ind w:leftChars="295" w:left="848" w:hangingChars="50" w:hanging="140"/>
        <w:jc w:val="both"/>
        <w:rPr>
          <w:rFonts w:eastAsia="標楷體"/>
          <w:color w:val="000000"/>
          <w:sz w:val="28"/>
          <w:szCs w:val="28"/>
        </w:rPr>
      </w:pPr>
      <w:r w:rsidRPr="003C72AF">
        <w:rPr>
          <w:rFonts w:eastAsia="標楷體"/>
          <w:color w:val="000000"/>
          <w:sz w:val="28"/>
          <w:szCs w:val="28"/>
        </w:rPr>
        <w:t xml:space="preserve">4.2.1 </w:t>
      </w:r>
      <w:r w:rsidRPr="003C72AF">
        <w:rPr>
          <w:rFonts w:eastAsia="標楷體"/>
          <w:color w:val="000000"/>
          <w:sz w:val="28"/>
          <w:szCs w:val="28"/>
        </w:rPr>
        <w:t>進行所屬設備、活動、服務等之危害鑑別及風險評估。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</w:smartTag>
    </w:p>
    <w:p w14:paraId="26606C63" w14:textId="77777777" w:rsidR="003C72AF" w:rsidRDefault="003C72AF" w:rsidP="003C72AF">
      <w:pPr>
        <w:snapToGrid w:val="0"/>
        <w:spacing w:line="400" w:lineRule="exact"/>
        <w:ind w:leftChars="295" w:left="848" w:hangingChars="50" w:hanging="140"/>
        <w:jc w:val="both"/>
        <w:rPr>
          <w:rFonts w:eastAsia="標楷體"/>
          <w:color w:val="000000"/>
          <w:sz w:val="28"/>
          <w:szCs w:val="28"/>
        </w:rPr>
      </w:pPr>
      <w:r w:rsidRPr="003C72AF">
        <w:rPr>
          <w:rFonts w:eastAsia="標楷體"/>
          <w:color w:val="000000"/>
          <w:sz w:val="28"/>
          <w:szCs w:val="28"/>
        </w:rPr>
        <w:lastRenderedPageBreak/>
        <w:t xml:space="preserve">4.2.2 </w:t>
      </w:r>
      <w:r w:rsidRPr="003C72AF">
        <w:rPr>
          <w:rFonts w:eastAsia="標楷體"/>
          <w:color w:val="000000"/>
          <w:sz w:val="28"/>
          <w:szCs w:val="28"/>
        </w:rPr>
        <w:t>對所屬宣導有關作業環境危害因素及預防措施。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</w:smartTag>
    </w:p>
    <w:p w14:paraId="141756D2" w14:textId="3CFF39FD" w:rsidR="00826E5D" w:rsidRPr="003C72AF" w:rsidRDefault="003C72AF" w:rsidP="003C72AF">
      <w:pPr>
        <w:snapToGrid w:val="0"/>
        <w:spacing w:line="400" w:lineRule="exact"/>
        <w:ind w:leftChars="295" w:left="848" w:hangingChars="50" w:hanging="140"/>
        <w:jc w:val="both"/>
        <w:rPr>
          <w:rFonts w:eastAsia="標楷體"/>
          <w:color w:val="000000"/>
          <w:sz w:val="28"/>
          <w:szCs w:val="28"/>
        </w:rPr>
      </w:pPr>
      <w:r w:rsidRPr="003C72AF">
        <w:rPr>
          <w:rFonts w:eastAsia="標楷體"/>
          <w:color w:val="000000"/>
          <w:sz w:val="28"/>
          <w:szCs w:val="28"/>
        </w:rPr>
        <w:t xml:space="preserve">4.2.3 </w:t>
      </w:r>
      <w:r w:rsidRPr="003C72AF">
        <w:rPr>
          <w:rFonts w:eastAsia="標楷體"/>
          <w:color w:val="000000"/>
          <w:sz w:val="28"/>
          <w:szCs w:val="28"/>
        </w:rPr>
        <w:t>定期或不定期實施工作場所巡視。</w:t>
      </w:r>
    </w:p>
    <w:p w14:paraId="5E6A6292" w14:textId="77777777" w:rsidR="003236F5" w:rsidRPr="003C72AF" w:rsidRDefault="003236F5" w:rsidP="00B33909">
      <w:pPr>
        <w:pStyle w:val="1"/>
        <w:spacing w:line="400" w:lineRule="exact"/>
        <w:ind w:firstLineChars="101" w:firstLine="283"/>
        <w:rPr>
          <w:rFonts w:ascii="Times New Roman" w:eastAsia="標楷體" w:hAnsi="Times New Roman"/>
          <w:sz w:val="28"/>
          <w:szCs w:val="28"/>
        </w:rPr>
      </w:pPr>
    </w:p>
    <w:p w14:paraId="3254624B" w14:textId="2CCB4099" w:rsidR="00B95AFA" w:rsidRPr="00665935" w:rsidRDefault="00B95AFA" w:rsidP="004D223C">
      <w:pPr>
        <w:pStyle w:val="1"/>
        <w:numPr>
          <w:ilvl w:val="0"/>
          <w:numId w:val="13"/>
        </w:numPr>
        <w:tabs>
          <w:tab w:val="left" w:pos="284"/>
        </w:tabs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4D223C">
        <w:rPr>
          <w:rFonts w:ascii="Times New Roman" w:eastAsia="標楷體" w:hAnsi="Times New Roman"/>
          <w:sz w:val="28"/>
          <w:szCs w:val="28"/>
        </w:rPr>
        <w:t>內容</w:t>
      </w:r>
      <w:r w:rsidRPr="00665935">
        <w:rPr>
          <w:rFonts w:ascii="Times New Roman" w:eastAsia="標楷體" w:hAnsi="標楷體"/>
          <w:sz w:val="28"/>
          <w:szCs w:val="28"/>
        </w:rPr>
        <w:t>：</w:t>
      </w:r>
    </w:p>
    <w:p w14:paraId="6A4B9642" w14:textId="629110DC" w:rsidR="003236F5" w:rsidRPr="004D223C" w:rsidRDefault="003C72AF" w:rsidP="004D223C">
      <w:pPr>
        <w:pStyle w:val="1"/>
        <w:numPr>
          <w:ilvl w:val="1"/>
          <w:numId w:val="13"/>
        </w:numPr>
        <w:tabs>
          <w:tab w:val="left" w:pos="284"/>
          <w:tab w:val="left" w:pos="709"/>
        </w:tabs>
        <w:spacing w:line="440" w:lineRule="exact"/>
        <w:ind w:left="709" w:hanging="425"/>
        <w:rPr>
          <w:rFonts w:ascii="Times New Roman" w:eastAsia="標楷體" w:hAnsi="Times New Roman"/>
          <w:sz w:val="28"/>
          <w:szCs w:val="28"/>
        </w:rPr>
      </w:pPr>
      <w:r w:rsidRPr="003C72AF">
        <w:rPr>
          <w:rFonts w:eastAsia="標楷體" w:hAnsi="標楷體"/>
          <w:color w:val="000000"/>
          <w:sz w:val="28"/>
          <w:szCs w:val="28"/>
        </w:rPr>
        <w:t>危害鑑別風險評估作業流程（見附件一）</w:t>
      </w:r>
      <w:r w:rsidR="006869DE">
        <w:rPr>
          <w:rFonts w:ascii="Times New Roman" w:eastAsia="標楷體" w:hAnsi="Times New Roman" w:hint="eastAsia"/>
          <w:sz w:val="28"/>
          <w:szCs w:val="28"/>
        </w:rPr>
        <w:t>。</w:t>
      </w:r>
    </w:p>
    <w:p w14:paraId="70D058F6" w14:textId="1D8F3DC6" w:rsidR="00FE3980" w:rsidRPr="004D223C" w:rsidRDefault="003C72AF" w:rsidP="004D223C">
      <w:pPr>
        <w:pStyle w:val="1"/>
        <w:numPr>
          <w:ilvl w:val="1"/>
          <w:numId w:val="13"/>
        </w:numPr>
        <w:tabs>
          <w:tab w:val="left" w:pos="284"/>
          <w:tab w:val="left" w:pos="709"/>
        </w:tabs>
        <w:spacing w:line="440" w:lineRule="exact"/>
        <w:ind w:left="709" w:hanging="425"/>
        <w:rPr>
          <w:rFonts w:ascii="Times New Roman" w:eastAsia="標楷體" w:hAnsi="Times New Roman"/>
          <w:sz w:val="28"/>
          <w:szCs w:val="28"/>
        </w:rPr>
      </w:pPr>
      <w:r w:rsidRPr="003C72AF">
        <w:rPr>
          <w:rFonts w:eastAsia="標楷體" w:hAnsi="標楷體"/>
          <w:color w:val="000000"/>
          <w:sz w:val="28"/>
          <w:szCs w:val="22"/>
        </w:rPr>
        <w:t>每</w:t>
      </w:r>
      <w:r w:rsidRPr="003C72AF">
        <w:rPr>
          <w:rFonts w:eastAsia="標楷體" w:hAnsi="標楷體" w:hint="eastAsia"/>
          <w:color w:val="000000"/>
          <w:sz w:val="28"/>
          <w:szCs w:val="22"/>
        </w:rPr>
        <w:t>學年第</w:t>
      </w:r>
      <w:r w:rsidR="00493ACF">
        <w:rPr>
          <w:rFonts w:eastAsia="標楷體" w:hAnsi="標楷體" w:hint="eastAsia"/>
          <w:color w:val="000000"/>
          <w:sz w:val="28"/>
          <w:szCs w:val="22"/>
        </w:rPr>
        <w:t>一</w:t>
      </w:r>
      <w:r w:rsidRPr="003C72AF">
        <w:rPr>
          <w:rFonts w:eastAsia="標楷體" w:hAnsi="標楷體" w:hint="eastAsia"/>
          <w:color w:val="000000"/>
          <w:sz w:val="28"/>
          <w:szCs w:val="22"/>
        </w:rPr>
        <w:t>學期開學後一個月內</w:t>
      </w:r>
      <w:r w:rsidRPr="003C72AF">
        <w:rPr>
          <w:rFonts w:eastAsia="標楷體" w:hAnsi="標楷體"/>
          <w:color w:val="000000"/>
          <w:sz w:val="28"/>
          <w:szCs w:val="22"/>
        </w:rPr>
        <w:t>由</w:t>
      </w:r>
      <w:r w:rsidRPr="003C72AF">
        <w:rPr>
          <w:rFonts w:eastAsia="標楷體" w:hint="eastAsia"/>
          <w:color w:val="000000"/>
          <w:sz w:val="28"/>
          <w:szCs w:val="22"/>
        </w:rPr>
        <w:t>各學院、各系所或</w:t>
      </w:r>
      <w:r w:rsidRPr="003C72AF">
        <w:rPr>
          <w:rFonts w:eastAsia="標楷體" w:hAnsi="標楷體"/>
          <w:sz w:val="28"/>
          <w:szCs w:val="22"/>
        </w:rPr>
        <w:t>實驗室、試驗室及實習工廠、試驗工場負責人員</w:t>
      </w:r>
      <w:r w:rsidRPr="003C72AF">
        <w:rPr>
          <w:rFonts w:eastAsia="標楷體" w:hAnsi="標楷體"/>
          <w:color w:val="000000"/>
          <w:sz w:val="28"/>
          <w:szCs w:val="22"/>
        </w:rPr>
        <w:t>（或實驗場所聯絡人）定期進行危害鑑別及風險評估，以鑑別出不可忍受風險，做為年度目標及管理</w:t>
      </w:r>
      <w:r w:rsidR="000C62D5">
        <w:rPr>
          <w:rFonts w:eastAsia="標楷體" w:hAnsi="標楷體" w:hint="eastAsia"/>
          <w:color w:val="000000"/>
          <w:sz w:val="28"/>
          <w:szCs w:val="22"/>
        </w:rPr>
        <w:t>計畫</w:t>
      </w:r>
      <w:r w:rsidRPr="003C72AF">
        <w:rPr>
          <w:rFonts w:eastAsia="標楷體" w:hAnsi="標楷體"/>
          <w:color w:val="000000"/>
          <w:sz w:val="28"/>
          <w:szCs w:val="22"/>
        </w:rPr>
        <w:t>之依據，以持續改善安全衛生管理系統。</w:t>
      </w:r>
    </w:p>
    <w:p w14:paraId="1485C93E" w14:textId="4834BE42" w:rsidR="004D19D3" w:rsidRPr="003C72AF" w:rsidRDefault="003C72AF" w:rsidP="00F327D1">
      <w:pPr>
        <w:pStyle w:val="1"/>
        <w:numPr>
          <w:ilvl w:val="1"/>
          <w:numId w:val="13"/>
        </w:numPr>
        <w:tabs>
          <w:tab w:val="left" w:pos="284"/>
          <w:tab w:val="left" w:pos="709"/>
        </w:tabs>
        <w:spacing w:line="440" w:lineRule="exact"/>
        <w:ind w:left="709" w:hanging="425"/>
        <w:rPr>
          <w:rFonts w:eastAsia="標楷體" w:hAnsi="標楷體"/>
          <w:color w:val="000000"/>
          <w:sz w:val="32"/>
          <w:szCs w:val="32"/>
        </w:rPr>
      </w:pPr>
      <w:r w:rsidRPr="003C72AF">
        <w:rPr>
          <w:rFonts w:eastAsia="標楷體" w:hAnsi="標楷體"/>
          <w:color w:val="000000"/>
          <w:sz w:val="28"/>
          <w:szCs w:val="22"/>
        </w:rPr>
        <w:t>平時</w:t>
      </w:r>
      <w:r w:rsidRPr="003C72AF">
        <w:rPr>
          <w:rFonts w:eastAsia="標楷體" w:hint="eastAsia"/>
          <w:color w:val="000000"/>
          <w:sz w:val="28"/>
          <w:szCs w:val="22"/>
        </w:rPr>
        <w:t>各學院、各系所或</w:t>
      </w:r>
      <w:r w:rsidRPr="003C72AF">
        <w:rPr>
          <w:rFonts w:eastAsia="標楷體" w:hAnsi="標楷體"/>
          <w:sz w:val="28"/>
          <w:szCs w:val="22"/>
        </w:rPr>
        <w:t>實驗室、試驗室及實習工廠、試驗工場</w:t>
      </w:r>
      <w:r w:rsidRPr="003C72AF">
        <w:rPr>
          <w:rFonts w:eastAsia="標楷體" w:hAnsi="標楷體"/>
          <w:color w:val="000000"/>
          <w:sz w:val="28"/>
          <w:szCs w:val="22"/>
        </w:rPr>
        <w:t>若有實驗流程變</w:t>
      </w:r>
      <w:r w:rsidR="00096879">
        <w:rPr>
          <w:rFonts w:eastAsia="標楷體" w:hAnsi="標楷體"/>
          <w:color w:val="000000"/>
          <w:sz w:val="28"/>
          <w:szCs w:val="22"/>
        </w:rPr>
        <w:t>更、新設備、原物料改變或作業環境條件改變等，明顯會影響風險評分</w:t>
      </w:r>
      <w:r w:rsidR="00096879">
        <w:rPr>
          <w:rFonts w:eastAsia="標楷體" w:hAnsi="標楷體" w:hint="eastAsia"/>
          <w:color w:val="000000"/>
          <w:sz w:val="28"/>
          <w:szCs w:val="22"/>
        </w:rPr>
        <w:t>者</w:t>
      </w:r>
      <w:r w:rsidRPr="003C72AF">
        <w:rPr>
          <w:rFonts w:eastAsia="標楷體" w:hAnsi="標楷體"/>
          <w:color w:val="000000"/>
          <w:sz w:val="28"/>
          <w:szCs w:val="22"/>
        </w:rPr>
        <w:t>，應重新鑑別危害及評估風險。</w:t>
      </w:r>
      <w:r w:rsidRPr="003C72AF">
        <w:rPr>
          <w:rFonts w:ascii="Times New Roman" w:eastAsia="標楷體" w:hAnsi="Times New Roman"/>
          <w:color w:val="000000"/>
          <w:sz w:val="28"/>
          <w:szCs w:val="22"/>
        </w:rPr>
        <w:t>亦須依「實驗場所設立申請與變更管理程序</w:t>
      </w:r>
      <w:r w:rsidR="00832899" w:rsidRPr="00832899">
        <w:rPr>
          <w:rFonts w:ascii="Times New Roman" w:eastAsia="標楷體" w:hAnsi="Times New Roman"/>
          <w:color w:val="000000"/>
          <w:sz w:val="28"/>
          <w:szCs w:val="22"/>
        </w:rPr>
        <w:t>(EHS-S</w:t>
      </w:r>
      <w:r w:rsidR="00832899">
        <w:rPr>
          <w:rFonts w:ascii="Times New Roman" w:eastAsia="標楷體" w:hAnsi="Times New Roman"/>
          <w:color w:val="000000"/>
          <w:sz w:val="28"/>
          <w:szCs w:val="22"/>
        </w:rPr>
        <w:t>O</w:t>
      </w:r>
      <w:r w:rsidR="00832899" w:rsidRPr="00832899">
        <w:rPr>
          <w:rFonts w:ascii="Times New Roman" w:eastAsia="標楷體" w:hAnsi="Times New Roman"/>
          <w:color w:val="000000"/>
          <w:sz w:val="28"/>
          <w:szCs w:val="22"/>
        </w:rPr>
        <w:t>-P-0</w:t>
      </w:r>
      <w:r w:rsidR="00832899">
        <w:rPr>
          <w:rFonts w:ascii="Times New Roman" w:eastAsia="標楷體" w:hAnsi="Times New Roman"/>
          <w:color w:val="000000"/>
          <w:sz w:val="28"/>
          <w:szCs w:val="22"/>
        </w:rPr>
        <w:t>4</w:t>
      </w:r>
      <w:r w:rsidR="00832899" w:rsidRPr="00832899">
        <w:rPr>
          <w:rFonts w:ascii="Times New Roman" w:eastAsia="標楷體" w:hAnsi="Times New Roman"/>
          <w:color w:val="000000"/>
          <w:sz w:val="28"/>
          <w:szCs w:val="22"/>
        </w:rPr>
        <w:t>)</w:t>
      </w:r>
      <w:r w:rsidRPr="003C72AF">
        <w:rPr>
          <w:rFonts w:ascii="Times New Roman" w:eastAsia="標楷體" w:hAnsi="Times New Roman"/>
          <w:color w:val="000000"/>
          <w:sz w:val="28"/>
          <w:szCs w:val="22"/>
        </w:rPr>
        <w:t>」</w:t>
      </w:r>
      <w:r>
        <w:rPr>
          <w:rFonts w:ascii="Times New Roman" w:eastAsia="標楷體" w:hAnsi="Times New Roman" w:hint="eastAsia"/>
          <w:color w:val="000000"/>
          <w:sz w:val="28"/>
          <w:szCs w:val="22"/>
        </w:rPr>
        <w:t>辦理變更。</w:t>
      </w:r>
    </w:p>
    <w:p w14:paraId="6B860C4A" w14:textId="5A411923" w:rsidR="004D19D3" w:rsidRDefault="00BE2603" w:rsidP="004D223C">
      <w:pPr>
        <w:pStyle w:val="1"/>
        <w:numPr>
          <w:ilvl w:val="1"/>
          <w:numId w:val="13"/>
        </w:numPr>
        <w:tabs>
          <w:tab w:val="left" w:pos="284"/>
          <w:tab w:val="left" w:pos="709"/>
        </w:tabs>
        <w:spacing w:line="440" w:lineRule="exact"/>
        <w:ind w:left="709" w:hanging="425"/>
        <w:rPr>
          <w:rFonts w:ascii="Times New Roman" w:eastAsia="標楷體" w:hAnsi="Times New Roman"/>
          <w:sz w:val="28"/>
          <w:szCs w:val="24"/>
        </w:rPr>
      </w:pPr>
      <w:r>
        <w:rPr>
          <w:rFonts w:ascii="微軟正黑體" w:eastAsia="微軟正黑體" w:hAnsi="微軟正黑體" w:hint="eastAsia"/>
          <w:sz w:val="28"/>
          <w:szCs w:val="24"/>
        </w:rPr>
        <w:t>「</w:t>
      </w:r>
      <w:r>
        <w:rPr>
          <w:rFonts w:ascii="Times New Roman" w:eastAsia="標楷體" w:hAnsi="Times New Roman" w:hint="eastAsia"/>
          <w:sz w:val="28"/>
          <w:szCs w:val="24"/>
        </w:rPr>
        <w:t>作業清查表</w:t>
      </w:r>
      <w:r>
        <w:rPr>
          <w:rFonts w:ascii="微軟正黑體" w:eastAsia="微軟正黑體" w:hAnsi="微軟正黑體" w:hint="eastAsia"/>
          <w:sz w:val="28"/>
          <w:szCs w:val="24"/>
        </w:rPr>
        <w:t>」</w:t>
      </w:r>
      <w:r>
        <w:rPr>
          <w:rFonts w:ascii="Times New Roman" w:eastAsia="標楷體" w:hAnsi="Times New Roman" w:hint="eastAsia"/>
          <w:sz w:val="28"/>
          <w:szCs w:val="24"/>
        </w:rPr>
        <w:t>的建立</w:t>
      </w:r>
    </w:p>
    <w:p w14:paraId="6308727E" w14:textId="47C42D2C" w:rsidR="00BE2603" w:rsidRDefault="00BE2603" w:rsidP="00BE2603">
      <w:pPr>
        <w:pStyle w:val="1"/>
        <w:spacing w:line="440" w:lineRule="exact"/>
        <w:ind w:leftChars="235" w:left="1275" w:hangingChars="254" w:hanging="711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4"/>
        </w:rPr>
        <w:t>5</w:t>
      </w:r>
      <w:r>
        <w:rPr>
          <w:rFonts w:ascii="Times New Roman" w:eastAsia="標楷體" w:hAnsi="Times New Roman"/>
          <w:sz w:val="28"/>
          <w:szCs w:val="24"/>
        </w:rPr>
        <w:t>.4.1</w:t>
      </w:r>
      <w:r>
        <w:rPr>
          <w:rFonts w:ascii="Times New Roman" w:eastAsia="標楷體" w:hAnsi="Times New Roman" w:hint="eastAsia"/>
          <w:sz w:val="28"/>
          <w:szCs w:val="24"/>
        </w:rPr>
        <w:t>危害鑑別風險評估的第一步驟。由</w:t>
      </w:r>
      <w:r w:rsidRPr="00BE2603">
        <w:rPr>
          <w:rFonts w:ascii="Times New Roman" w:eastAsia="標楷體" w:hAnsi="Times New Roman"/>
          <w:color w:val="000000"/>
          <w:sz w:val="28"/>
          <w:szCs w:val="28"/>
        </w:rPr>
        <w:t>各學院、各系所或</w:t>
      </w:r>
      <w:r w:rsidRPr="00BE2603">
        <w:rPr>
          <w:rFonts w:ascii="Times New Roman" w:eastAsia="標楷體" w:hAnsi="Times New Roman"/>
          <w:sz w:val="28"/>
          <w:szCs w:val="28"/>
        </w:rPr>
        <w:t>實驗室、試驗室及實習工廠、試驗工場</w:t>
      </w:r>
      <w:r w:rsidRPr="00BE2603">
        <w:rPr>
          <w:rFonts w:ascii="Times New Roman" w:eastAsia="標楷體" w:hAnsi="Times New Roman"/>
          <w:color w:val="000000"/>
          <w:sz w:val="28"/>
          <w:szCs w:val="28"/>
        </w:rPr>
        <w:t>先建立「作業清查表」，內容應包括例行性及非例行性活動，並依作業項目列出所需之作業條件，包括作業環境、設備／工具、原物料或使用之化學品之描述，並依對應的作業條件、鑑別可能之危害特性（只需註明物理性、化學性、生物性、人因工程性及其他）。</w:t>
      </w:r>
    </w:p>
    <w:p w14:paraId="4C05CE7F" w14:textId="0328DFDB" w:rsidR="00BE2603" w:rsidRPr="008A0C78" w:rsidRDefault="00BE2603" w:rsidP="00BE2603">
      <w:pPr>
        <w:pStyle w:val="1"/>
        <w:spacing w:line="440" w:lineRule="exact"/>
        <w:ind w:leftChars="413" w:left="1271" w:hangingChars="100" w:hanging="2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5</w:t>
      </w:r>
      <w:r>
        <w:rPr>
          <w:rFonts w:ascii="Times New Roman" w:eastAsia="標楷體" w:hAnsi="Times New Roman"/>
          <w:color w:val="000000"/>
          <w:sz w:val="28"/>
          <w:szCs w:val="28"/>
        </w:rPr>
        <w:t>.4.1.1</w:t>
      </w:r>
      <w:r w:rsidRPr="00BE2603">
        <w:rPr>
          <w:rFonts w:ascii="Times New Roman" w:eastAsia="標楷體" w:hAnsi="Times New Roman"/>
          <w:color w:val="000000"/>
          <w:sz w:val="28"/>
          <w:szCs w:val="28"/>
        </w:rPr>
        <w:t>例行性及非例行性</w:t>
      </w:r>
      <w:r w:rsidR="008A0C78">
        <w:rPr>
          <w:rFonts w:ascii="微軟正黑體" w:eastAsia="微軟正黑體" w:hAnsi="微軟正黑體" w:hint="eastAsia"/>
          <w:color w:val="000000"/>
          <w:sz w:val="28"/>
          <w:szCs w:val="28"/>
        </w:rPr>
        <w:t>：</w:t>
      </w:r>
      <w:r w:rsidR="008A0C78">
        <w:rPr>
          <w:rFonts w:ascii="Times New Roman" w:eastAsia="標楷體" w:hAnsi="Times New Roman" w:hint="eastAsia"/>
          <w:color w:val="000000"/>
          <w:sz w:val="28"/>
          <w:szCs w:val="28"/>
        </w:rPr>
        <w:t>例行性活動指的是每天都要做的事，如作實驗</w:t>
      </w:r>
      <w:r w:rsidR="008A0C78">
        <w:rPr>
          <w:rFonts w:ascii="標楷體" w:eastAsia="標楷體" w:hAnsi="標楷體" w:hint="eastAsia"/>
          <w:color w:val="000000"/>
          <w:sz w:val="28"/>
          <w:szCs w:val="28"/>
        </w:rPr>
        <w:t>;</w:t>
      </w:r>
      <w:r w:rsidR="008A0C78" w:rsidRPr="008A0C78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="008A0C78" w:rsidRPr="00BE2603">
        <w:rPr>
          <w:rFonts w:ascii="Times New Roman" w:eastAsia="標楷體" w:hAnsi="Times New Roman"/>
          <w:color w:val="000000"/>
          <w:sz w:val="28"/>
          <w:szCs w:val="28"/>
        </w:rPr>
        <w:t>非例行性</w:t>
      </w:r>
      <w:r w:rsidR="008A0C78">
        <w:rPr>
          <w:rFonts w:ascii="Times New Roman" w:eastAsia="標楷體" w:hAnsi="Times New Roman" w:hint="eastAsia"/>
          <w:color w:val="000000"/>
          <w:sz w:val="28"/>
          <w:szCs w:val="28"/>
        </w:rPr>
        <w:t>活動指的是久久作一次，如採樣。</w:t>
      </w:r>
    </w:p>
    <w:p w14:paraId="2EB98CE0" w14:textId="474AC8CB" w:rsidR="00BE2603" w:rsidRDefault="00BE2603" w:rsidP="00BE2603">
      <w:pPr>
        <w:pStyle w:val="1"/>
        <w:spacing w:line="440" w:lineRule="exact"/>
        <w:ind w:leftChars="413" w:left="1271" w:hangingChars="100" w:hanging="2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5</w:t>
      </w:r>
      <w:r>
        <w:rPr>
          <w:rFonts w:ascii="Times New Roman" w:eastAsia="標楷體" w:hAnsi="Times New Roman"/>
          <w:color w:val="000000"/>
          <w:sz w:val="28"/>
          <w:szCs w:val="28"/>
        </w:rPr>
        <w:t>.4.1.2</w:t>
      </w:r>
      <w:r w:rsidRPr="00BE2603">
        <w:rPr>
          <w:rFonts w:ascii="Times New Roman" w:eastAsia="標楷體" w:hAnsi="Times New Roman"/>
          <w:color w:val="000000"/>
          <w:sz w:val="28"/>
          <w:szCs w:val="28"/>
        </w:rPr>
        <w:t>作業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條件</w:t>
      </w:r>
    </w:p>
    <w:p w14:paraId="1B05EC9D" w14:textId="03B5082A" w:rsidR="008A0C78" w:rsidRDefault="008A0C78" w:rsidP="008A0C78">
      <w:pPr>
        <w:pStyle w:val="1"/>
        <w:spacing w:line="440" w:lineRule="exact"/>
        <w:ind w:leftChars="529" w:left="1270" w:firstLineChars="153" w:firstLine="428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1)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人員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：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由誰來做這些活動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?</w:t>
      </w:r>
      <w:r w:rsidR="00096879">
        <w:rPr>
          <w:rFonts w:ascii="Times New Roman" w:eastAsia="標楷體" w:hAnsi="Times New Roman" w:hint="eastAsia"/>
          <w:color w:val="000000"/>
          <w:sz w:val="28"/>
          <w:szCs w:val="28"/>
        </w:rPr>
        <w:t>如</w:t>
      </w:r>
      <w:r w:rsidR="00096879">
        <w:rPr>
          <w:rFonts w:ascii="新細明體" w:eastAsia="新細明體" w:hAnsi="新細明體" w:hint="eastAsia"/>
          <w:color w:val="000000"/>
          <w:sz w:val="28"/>
          <w:szCs w:val="28"/>
        </w:rPr>
        <w:t>：</w:t>
      </w:r>
      <w:r w:rsidR="00096879">
        <w:rPr>
          <w:rFonts w:ascii="Times New Roman" w:eastAsia="標楷體" w:hAnsi="Times New Roman" w:hint="eastAsia"/>
          <w:color w:val="000000"/>
          <w:sz w:val="28"/>
          <w:szCs w:val="28"/>
        </w:rPr>
        <w:t>助理</w:t>
      </w:r>
      <w:r w:rsidR="0009687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學生</w:t>
      </w:r>
      <w:r w:rsidR="0009687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8BB6B6F" w14:textId="20662E1F" w:rsidR="008A0C78" w:rsidRDefault="008A0C78" w:rsidP="00096879">
      <w:pPr>
        <w:pStyle w:val="1"/>
        <w:spacing w:line="440" w:lineRule="exact"/>
        <w:ind w:leftChars="707" w:left="1983" w:hangingChars="102" w:hanging="286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2)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工作時間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：</w:t>
      </w:r>
      <w:r w:rsidRPr="008A0C78">
        <w:rPr>
          <w:rFonts w:ascii="Times New Roman" w:eastAsia="標楷體" w:hAnsi="Times New Roman" w:hint="eastAsia"/>
          <w:color w:val="000000"/>
          <w:sz w:val="28"/>
          <w:szCs w:val="28"/>
        </w:rPr>
        <w:t>指該作業之執行頻率或週期，例如連續式作業、每日一次、每週一次、每月</w:t>
      </w:r>
      <w:r w:rsidRPr="008A0C78">
        <w:rPr>
          <w:rFonts w:ascii="Times New Roman" w:eastAsia="標楷體" w:hAnsi="Times New Roman" w:hint="eastAsia"/>
          <w:color w:val="000000"/>
          <w:sz w:val="28"/>
          <w:szCs w:val="28"/>
        </w:rPr>
        <w:t>N</w:t>
      </w:r>
      <w:r w:rsidRPr="008A0C78">
        <w:rPr>
          <w:rFonts w:ascii="Times New Roman" w:eastAsia="標楷體" w:hAnsi="Times New Roman" w:hint="eastAsia"/>
          <w:color w:val="000000"/>
          <w:sz w:val="28"/>
          <w:szCs w:val="28"/>
        </w:rPr>
        <w:t>次、一年一次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或不定期。</w:t>
      </w:r>
    </w:p>
    <w:p w14:paraId="441BE888" w14:textId="66DCF8D4" w:rsidR="008A0C78" w:rsidRDefault="008A0C78" w:rsidP="008A0C78">
      <w:pPr>
        <w:pStyle w:val="1"/>
        <w:spacing w:line="440" w:lineRule="exact"/>
        <w:ind w:leftChars="708" w:left="2127" w:hangingChars="153" w:hanging="428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3)</w:t>
      </w:r>
      <w:r w:rsidRPr="008A0C78">
        <w:rPr>
          <w:rFonts w:ascii="Times New Roman" w:eastAsia="標楷體" w:hAnsi="Times New Roman" w:hint="eastAsia"/>
          <w:color w:val="000000"/>
          <w:sz w:val="28"/>
          <w:szCs w:val="28"/>
        </w:rPr>
        <w:t>環境：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指在哪裡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?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哪間實驗室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?</w:t>
      </w:r>
    </w:p>
    <w:p w14:paraId="4642CB29" w14:textId="1BE3EFEA" w:rsidR="008A0C78" w:rsidRPr="008A0C78" w:rsidRDefault="008A0C78" w:rsidP="008A0C78">
      <w:pPr>
        <w:pStyle w:val="1"/>
        <w:spacing w:line="440" w:lineRule="exact"/>
        <w:ind w:leftChars="708" w:left="2127" w:hangingChars="153" w:hanging="428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4)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設備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/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工具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：</w:t>
      </w:r>
      <w:r w:rsidRPr="008A0C78">
        <w:rPr>
          <w:rFonts w:ascii="Times New Roman" w:eastAsia="標楷體" w:hAnsi="Times New Roman" w:hint="eastAsia"/>
          <w:color w:val="000000"/>
          <w:sz w:val="28"/>
          <w:szCs w:val="28"/>
        </w:rPr>
        <w:t>從事此作業流程所需的設備或工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具</w:t>
      </w:r>
    </w:p>
    <w:p w14:paraId="0B041B8E" w14:textId="3B46FB9D" w:rsidR="008A0C78" w:rsidRDefault="008A0C78" w:rsidP="00096879">
      <w:pPr>
        <w:pStyle w:val="1"/>
        <w:spacing w:line="440" w:lineRule="exact"/>
        <w:ind w:leftChars="707" w:left="1983" w:hangingChars="102" w:hanging="286"/>
        <w:rPr>
          <w:rFonts w:ascii="Times New Roman" w:eastAsia="標楷體" w:hAnsi="Times New Roman"/>
          <w:color w:val="000000"/>
          <w:sz w:val="28"/>
          <w:szCs w:val="28"/>
        </w:rPr>
      </w:pPr>
      <w:r w:rsidRPr="008A0C78">
        <w:rPr>
          <w:rFonts w:ascii="Times New Roman" w:eastAsia="標楷體" w:hAnsi="Times New Roman" w:hint="eastAsia"/>
          <w:color w:val="000000"/>
          <w:sz w:val="28"/>
          <w:szCs w:val="28"/>
        </w:rPr>
        <w:t>(5</w:t>
      </w:r>
      <w:r w:rsidRPr="008A0C78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Pr="00BE2603">
        <w:rPr>
          <w:rFonts w:ascii="Times New Roman" w:eastAsia="標楷體" w:hAnsi="Times New Roman"/>
          <w:color w:val="000000"/>
          <w:sz w:val="28"/>
          <w:szCs w:val="28"/>
        </w:rPr>
        <w:t>原物料或使用之化學品</w:t>
      </w:r>
      <w:r w:rsidR="00614785">
        <w:rPr>
          <w:rFonts w:ascii="微軟正黑體" w:eastAsia="微軟正黑體" w:hAnsi="微軟正黑體" w:hint="eastAsia"/>
          <w:color w:val="000000"/>
          <w:sz w:val="28"/>
          <w:szCs w:val="28"/>
        </w:rPr>
        <w:t>：</w:t>
      </w:r>
      <w:r w:rsidR="00614785" w:rsidRPr="008A0C78">
        <w:rPr>
          <w:rFonts w:ascii="Times New Roman" w:eastAsia="標楷體" w:hAnsi="Times New Roman" w:hint="eastAsia"/>
          <w:color w:val="000000"/>
          <w:sz w:val="28"/>
          <w:szCs w:val="28"/>
        </w:rPr>
        <w:t>從事此作業流程所</w:t>
      </w:r>
      <w:r w:rsidR="00614785">
        <w:rPr>
          <w:rFonts w:ascii="Times New Roman" w:eastAsia="標楷體" w:hAnsi="Times New Roman" w:hint="eastAsia"/>
          <w:color w:val="000000"/>
          <w:sz w:val="28"/>
          <w:szCs w:val="28"/>
        </w:rPr>
        <w:t>使用的化學品</w:t>
      </w:r>
      <w:r w:rsidR="00614785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="00614785">
        <w:rPr>
          <w:rFonts w:ascii="Times New Roman" w:eastAsia="標楷體" w:hAnsi="Times New Roman" w:hint="eastAsia"/>
          <w:color w:val="000000"/>
          <w:sz w:val="28"/>
          <w:szCs w:val="28"/>
        </w:rPr>
        <w:t>可列清單表示</w:t>
      </w:r>
      <w:r w:rsidR="00614785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</w:p>
    <w:p w14:paraId="2D2F93EC" w14:textId="114B2081" w:rsidR="00856693" w:rsidRPr="008A0C78" w:rsidRDefault="00856693" w:rsidP="00096879">
      <w:pPr>
        <w:pStyle w:val="1"/>
        <w:spacing w:line="440" w:lineRule="exact"/>
        <w:ind w:leftChars="707" w:left="1983" w:hangingChars="102" w:hanging="286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6)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危害特性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：</w:t>
      </w:r>
      <w:r w:rsidRPr="00856693">
        <w:rPr>
          <w:rFonts w:ascii="Times New Roman" w:eastAsia="標楷體" w:hAnsi="Times New Roman" w:hint="eastAsia"/>
          <w:color w:val="000000"/>
          <w:sz w:val="28"/>
          <w:szCs w:val="28"/>
        </w:rPr>
        <w:t>請填寫「物理性」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、</w:t>
      </w:r>
      <w:r w:rsidRPr="00856693">
        <w:rPr>
          <w:rFonts w:ascii="Times New Roman" w:eastAsia="標楷體" w:hAnsi="Times New Roman" w:hint="eastAsia"/>
          <w:color w:val="000000"/>
          <w:sz w:val="28"/>
          <w:szCs w:val="28"/>
        </w:rPr>
        <w:t>「化學性」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、</w:t>
      </w:r>
      <w:r w:rsidRPr="00856693">
        <w:rPr>
          <w:rFonts w:ascii="Times New Roman" w:eastAsia="標楷體" w:hAnsi="Times New Roman" w:hint="eastAsia"/>
          <w:color w:val="000000"/>
          <w:sz w:val="28"/>
          <w:szCs w:val="28"/>
        </w:rPr>
        <w:t>「生物性」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、</w:t>
      </w:r>
      <w:r w:rsidRPr="00856693">
        <w:rPr>
          <w:rFonts w:ascii="Times New Roman" w:eastAsia="標楷體" w:hAnsi="Times New Roman" w:hint="eastAsia"/>
          <w:color w:val="000000"/>
          <w:sz w:val="28"/>
          <w:szCs w:val="28"/>
        </w:rPr>
        <w:t>「人因工程性」及「其他</w:t>
      </w:r>
      <w:r w:rsidR="00C70733" w:rsidRPr="00856693">
        <w:rPr>
          <w:rFonts w:ascii="Times New Roman" w:eastAsia="標楷體" w:hAnsi="Times New Roman" w:hint="eastAsia"/>
          <w:color w:val="000000"/>
          <w:sz w:val="28"/>
          <w:szCs w:val="28"/>
        </w:rPr>
        <w:t>」</w:t>
      </w:r>
      <w:r w:rsidR="00C70733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14:paraId="2FBBF7F5" w14:textId="304FE827" w:rsidR="00BE2603" w:rsidRDefault="00BE2603" w:rsidP="00BE2603">
      <w:pPr>
        <w:pStyle w:val="1"/>
        <w:spacing w:line="440" w:lineRule="exact"/>
        <w:ind w:leftChars="413" w:left="1271" w:hangingChars="100" w:hanging="2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5</w:t>
      </w:r>
      <w:r>
        <w:rPr>
          <w:rFonts w:ascii="Times New Roman" w:eastAsia="標楷體" w:hAnsi="Times New Roman"/>
          <w:color w:val="000000"/>
          <w:sz w:val="28"/>
          <w:szCs w:val="28"/>
        </w:rPr>
        <w:t>.4.1.3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作業人員資格條件</w:t>
      </w:r>
      <w:r w:rsidR="00C70733">
        <w:rPr>
          <w:rFonts w:ascii="微軟正黑體" w:eastAsia="微軟正黑體" w:hAnsi="微軟正黑體" w:hint="eastAsia"/>
          <w:color w:val="000000"/>
          <w:sz w:val="28"/>
          <w:szCs w:val="28"/>
        </w:rPr>
        <w:t>：</w:t>
      </w:r>
      <w:r w:rsidR="00C70733" w:rsidRPr="00C70733">
        <w:rPr>
          <w:rFonts w:ascii="Times New Roman" w:eastAsia="標楷體" w:hAnsi="Times New Roman" w:hint="eastAsia"/>
          <w:color w:val="000000"/>
          <w:sz w:val="28"/>
          <w:szCs w:val="28"/>
        </w:rPr>
        <w:t>從事此作業流程所需的證照或特定訓練</w:t>
      </w:r>
      <w:r w:rsidR="00C70733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14:paraId="69F1A89F" w14:textId="25DFEAF1" w:rsidR="00397DF4" w:rsidRPr="00DC5962" w:rsidRDefault="00DC5962" w:rsidP="004D223C">
      <w:pPr>
        <w:pStyle w:val="1"/>
        <w:numPr>
          <w:ilvl w:val="1"/>
          <w:numId w:val="13"/>
        </w:numPr>
        <w:tabs>
          <w:tab w:val="left" w:pos="284"/>
          <w:tab w:val="left" w:pos="709"/>
        </w:tabs>
        <w:spacing w:line="440" w:lineRule="exact"/>
        <w:ind w:left="709" w:hanging="425"/>
        <w:rPr>
          <w:rFonts w:ascii="Times New Roman" w:eastAsia="標楷體" w:hAnsi="Times New Roman"/>
          <w:sz w:val="28"/>
          <w:szCs w:val="24"/>
        </w:rPr>
      </w:pPr>
      <w:r>
        <w:rPr>
          <w:rFonts w:ascii="微軟正黑體" w:eastAsia="微軟正黑體" w:hAnsi="微軟正黑體" w:hint="eastAsia"/>
          <w:color w:val="000000"/>
          <w:sz w:val="28"/>
          <w:szCs w:val="22"/>
        </w:rPr>
        <w:lastRenderedPageBreak/>
        <w:t>「</w:t>
      </w:r>
      <w:r w:rsidRPr="00DC5962">
        <w:rPr>
          <w:rFonts w:eastAsia="標楷體" w:hAnsi="標楷體"/>
          <w:color w:val="000000"/>
          <w:sz w:val="28"/>
          <w:szCs w:val="22"/>
        </w:rPr>
        <w:t>危害鑑別與風險評估表</w:t>
      </w:r>
      <w:r>
        <w:rPr>
          <w:rFonts w:ascii="微軟正黑體" w:eastAsia="微軟正黑體" w:hAnsi="微軟正黑體" w:hint="eastAsia"/>
          <w:color w:val="000000"/>
          <w:sz w:val="28"/>
          <w:szCs w:val="22"/>
        </w:rPr>
        <w:t>」</w:t>
      </w:r>
    </w:p>
    <w:p w14:paraId="1A44ECF4" w14:textId="1570C455" w:rsidR="00DC5962" w:rsidRDefault="00DC5962" w:rsidP="00DC5962">
      <w:pPr>
        <w:pStyle w:val="1"/>
        <w:tabs>
          <w:tab w:val="left" w:pos="284"/>
          <w:tab w:val="left" w:pos="709"/>
        </w:tabs>
        <w:spacing w:line="440" w:lineRule="exact"/>
        <w:ind w:leftChars="-1" w:left="-2" w:firstLineChars="203" w:firstLine="568"/>
        <w:rPr>
          <w:rFonts w:ascii="標楷體" w:eastAsia="標楷體" w:hAnsi="標楷體"/>
          <w:color w:val="000000"/>
          <w:sz w:val="28"/>
          <w:szCs w:val="22"/>
        </w:rPr>
      </w:pPr>
      <w:r w:rsidRPr="00DC5962">
        <w:rPr>
          <w:rFonts w:ascii="Times New Roman" w:eastAsia="標楷體" w:hAnsi="Times New Roman"/>
          <w:color w:val="000000"/>
          <w:sz w:val="28"/>
          <w:szCs w:val="22"/>
        </w:rPr>
        <w:t>5.5.1</w:t>
      </w:r>
      <w:r>
        <w:rPr>
          <w:rFonts w:ascii="Times New Roman" w:eastAsia="標楷體" w:hAnsi="Times New Roman" w:hint="eastAsia"/>
          <w:color w:val="000000"/>
          <w:sz w:val="28"/>
          <w:szCs w:val="22"/>
        </w:rPr>
        <w:t>作業流程</w:t>
      </w:r>
      <w:r>
        <w:rPr>
          <w:rFonts w:ascii="Times New Roman" w:eastAsia="標楷體" w:hAnsi="Times New Roman" w:hint="eastAsia"/>
          <w:color w:val="000000"/>
          <w:sz w:val="28"/>
          <w:szCs w:val="22"/>
        </w:rPr>
        <w:t>/</w:t>
      </w:r>
      <w:r>
        <w:rPr>
          <w:rFonts w:ascii="Times New Roman" w:eastAsia="標楷體" w:hAnsi="Times New Roman" w:hint="eastAsia"/>
          <w:color w:val="000000"/>
          <w:sz w:val="28"/>
          <w:szCs w:val="22"/>
        </w:rPr>
        <w:t>名稱</w:t>
      </w:r>
      <w:r>
        <w:rPr>
          <w:rFonts w:ascii="微軟正黑體" w:eastAsia="微軟正黑體" w:hAnsi="微軟正黑體" w:hint="eastAsia"/>
          <w:color w:val="000000"/>
          <w:sz w:val="28"/>
          <w:szCs w:val="22"/>
        </w:rPr>
        <w:t>：</w:t>
      </w:r>
      <w:r w:rsidRPr="00DC5962">
        <w:rPr>
          <w:rFonts w:ascii="標楷體" w:eastAsia="標楷體" w:hAnsi="標楷體" w:hint="eastAsia"/>
          <w:color w:val="000000"/>
          <w:sz w:val="28"/>
          <w:szCs w:val="22"/>
        </w:rPr>
        <w:t>同作業清查表之作業流程。</w:t>
      </w:r>
    </w:p>
    <w:p w14:paraId="2228B78A" w14:textId="54E02C8C" w:rsidR="00DC5962" w:rsidRDefault="00DC5962" w:rsidP="00DC5962">
      <w:pPr>
        <w:pStyle w:val="1"/>
        <w:tabs>
          <w:tab w:val="left" w:pos="284"/>
          <w:tab w:val="left" w:pos="709"/>
        </w:tabs>
        <w:spacing w:line="440" w:lineRule="exact"/>
        <w:ind w:leftChars="236" w:left="1274" w:hangingChars="253" w:hanging="708"/>
        <w:rPr>
          <w:rFonts w:eastAsia="標楷體"/>
          <w:color w:val="000000"/>
          <w:sz w:val="28"/>
          <w:szCs w:val="22"/>
        </w:rPr>
      </w:pPr>
      <w:r w:rsidRPr="00DC5962">
        <w:rPr>
          <w:rFonts w:ascii="Times New Roman" w:eastAsia="標楷體" w:hAnsi="Times New Roman" w:hint="eastAsia"/>
          <w:color w:val="000000"/>
          <w:sz w:val="28"/>
          <w:szCs w:val="22"/>
        </w:rPr>
        <w:t>5</w:t>
      </w:r>
      <w:r w:rsidRPr="00DC5962">
        <w:rPr>
          <w:rFonts w:ascii="Times New Roman" w:eastAsia="標楷體" w:hAnsi="Times New Roman"/>
          <w:color w:val="000000"/>
          <w:sz w:val="28"/>
          <w:szCs w:val="22"/>
        </w:rPr>
        <w:t>.5.2</w:t>
      </w:r>
      <w:r w:rsidRPr="00DC5962">
        <w:rPr>
          <w:rFonts w:eastAsia="標楷體" w:hint="eastAsia"/>
          <w:color w:val="000000"/>
          <w:sz w:val="28"/>
          <w:szCs w:val="22"/>
        </w:rPr>
        <w:t>可能發生原因：考量項目分為「不安全行為」及「不安全環境」，請詳細描述；如因未依規定配戴防護具或因地面濕滑</w:t>
      </w:r>
      <w:r>
        <w:rPr>
          <w:rFonts w:eastAsia="標楷體" w:hint="eastAsia"/>
          <w:color w:val="000000"/>
          <w:sz w:val="28"/>
          <w:szCs w:val="22"/>
        </w:rPr>
        <w:t>。</w:t>
      </w:r>
    </w:p>
    <w:p w14:paraId="3719E4A1" w14:textId="190746FB" w:rsidR="00DC5962" w:rsidRDefault="00DC5962" w:rsidP="00DC5962">
      <w:pPr>
        <w:pStyle w:val="1"/>
        <w:tabs>
          <w:tab w:val="left" w:pos="284"/>
          <w:tab w:val="left" w:pos="709"/>
        </w:tabs>
        <w:spacing w:line="440" w:lineRule="exact"/>
        <w:ind w:leftChars="236" w:left="1274" w:hangingChars="253" w:hanging="708"/>
        <w:rPr>
          <w:rFonts w:ascii="Times New Roman" w:eastAsia="標楷體" w:hAnsi="Times New Roman"/>
          <w:color w:val="000000"/>
          <w:sz w:val="28"/>
          <w:szCs w:val="22"/>
        </w:rPr>
      </w:pPr>
      <w:r w:rsidRPr="00CD10BA">
        <w:rPr>
          <w:rFonts w:ascii="Times New Roman" w:eastAsia="標楷體" w:hAnsi="Times New Roman" w:hint="eastAsia"/>
          <w:color w:val="000000"/>
          <w:sz w:val="28"/>
          <w:szCs w:val="22"/>
        </w:rPr>
        <w:t>5</w:t>
      </w:r>
      <w:r w:rsidRPr="00CD10BA">
        <w:rPr>
          <w:rFonts w:ascii="Times New Roman" w:eastAsia="標楷體" w:hAnsi="Times New Roman"/>
          <w:color w:val="000000"/>
          <w:sz w:val="28"/>
          <w:szCs w:val="22"/>
        </w:rPr>
        <w:t>.5.3</w:t>
      </w:r>
      <w:r w:rsidR="00CD10BA" w:rsidRPr="00CD10BA">
        <w:rPr>
          <w:rFonts w:ascii="Times New Roman" w:eastAsia="標楷體" w:hAnsi="Times New Roman" w:hint="eastAsia"/>
          <w:color w:val="000000"/>
          <w:sz w:val="28"/>
          <w:szCs w:val="22"/>
        </w:rPr>
        <w:t>後果影響</w:t>
      </w:r>
      <w:r w:rsidR="00CD10BA" w:rsidRPr="00CD10BA">
        <w:rPr>
          <w:rFonts w:ascii="Times New Roman" w:eastAsia="標楷體" w:hAnsi="Times New Roman" w:hint="eastAsia"/>
          <w:color w:val="000000"/>
          <w:sz w:val="28"/>
          <w:szCs w:val="22"/>
        </w:rPr>
        <w:t>(</w:t>
      </w:r>
      <w:r w:rsidR="00CD10BA" w:rsidRPr="00CD10BA">
        <w:rPr>
          <w:rFonts w:ascii="Times New Roman" w:eastAsia="標楷體" w:hAnsi="Times New Roman" w:hint="eastAsia"/>
          <w:color w:val="000000"/>
          <w:sz w:val="28"/>
          <w:szCs w:val="22"/>
        </w:rPr>
        <w:t>危害</w:t>
      </w:r>
      <w:r w:rsidR="00CD10BA" w:rsidRPr="00CD10BA">
        <w:rPr>
          <w:rFonts w:ascii="Times New Roman" w:eastAsia="標楷體" w:hAnsi="Times New Roman" w:hint="eastAsia"/>
          <w:color w:val="000000"/>
          <w:sz w:val="28"/>
          <w:szCs w:val="22"/>
        </w:rPr>
        <w:t>)</w:t>
      </w:r>
      <w:r w:rsidR="00CD10BA" w:rsidRPr="00CD10BA">
        <w:rPr>
          <w:rFonts w:ascii="Times New Roman" w:eastAsia="標楷體" w:hAnsi="Times New Roman" w:hint="eastAsia"/>
          <w:color w:val="000000"/>
          <w:sz w:val="28"/>
          <w:szCs w:val="22"/>
        </w:rPr>
        <w:t>：可</w:t>
      </w:r>
      <w:r w:rsidR="00CD10BA" w:rsidRPr="00CD10BA">
        <w:rPr>
          <w:rFonts w:ascii="Times New Roman" w:eastAsia="標楷體" w:hAnsi="Times New Roman"/>
          <w:color w:val="000000"/>
          <w:sz w:val="28"/>
          <w:szCs w:val="22"/>
        </w:rPr>
        <w:t>依</w:t>
      </w:r>
      <w:r w:rsidR="00096879">
        <w:rPr>
          <w:rFonts w:ascii="Times New Roman" w:eastAsia="標楷體" w:hAnsi="Times New Roman" w:hint="eastAsia"/>
          <w:color w:val="000000"/>
          <w:sz w:val="28"/>
          <w:szCs w:val="22"/>
        </w:rPr>
        <w:t>附件二</w:t>
      </w:r>
      <w:r w:rsidR="00CD10BA" w:rsidRPr="00CD10BA">
        <w:rPr>
          <w:rFonts w:ascii="Times New Roman" w:eastAsia="標楷體" w:hAnsi="Times New Roman"/>
          <w:color w:val="000000"/>
          <w:sz w:val="28"/>
          <w:szCs w:val="22"/>
        </w:rPr>
        <w:t>「事故</w:t>
      </w:r>
      <w:r w:rsidR="00CD10BA" w:rsidRPr="00CD10BA">
        <w:rPr>
          <w:rFonts w:ascii="Times New Roman" w:eastAsia="標楷體" w:hAnsi="Times New Roman" w:hint="eastAsia"/>
          <w:color w:val="000000"/>
          <w:sz w:val="28"/>
          <w:szCs w:val="22"/>
        </w:rPr>
        <w:t>分類</w:t>
      </w:r>
      <w:r w:rsidR="00CD10BA" w:rsidRPr="00CD10BA">
        <w:rPr>
          <w:rFonts w:ascii="Times New Roman" w:eastAsia="標楷體" w:hAnsi="Times New Roman"/>
          <w:color w:val="000000"/>
          <w:sz w:val="28"/>
          <w:szCs w:val="22"/>
        </w:rPr>
        <w:t>表」之分類項目填寫</w:t>
      </w:r>
      <w:r w:rsidR="00CD10BA">
        <w:rPr>
          <w:rFonts w:ascii="Times New Roman" w:eastAsia="標楷體" w:hAnsi="Times New Roman" w:hint="eastAsia"/>
          <w:color w:val="000000"/>
          <w:sz w:val="28"/>
          <w:szCs w:val="22"/>
        </w:rPr>
        <w:t>。如燙傷。</w:t>
      </w:r>
    </w:p>
    <w:p w14:paraId="28A094A1" w14:textId="58D20AB5" w:rsidR="00CD10BA" w:rsidRDefault="00CD10BA" w:rsidP="00DC5962">
      <w:pPr>
        <w:pStyle w:val="1"/>
        <w:tabs>
          <w:tab w:val="left" w:pos="284"/>
          <w:tab w:val="left" w:pos="709"/>
        </w:tabs>
        <w:spacing w:line="440" w:lineRule="exact"/>
        <w:ind w:leftChars="236" w:left="1274" w:hangingChars="253" w:hanging="708"/>
        <w:rPr>
          <w:rFonts w:eastAsia="標楷體"/>
          <w:color w:val="000000"/>
          <w:sz w:val="28"/>
          <w:szCs w:val="22"/>
        </w:rPr>
      </w:pPr>
      <w:r>
        <w:rPr>
          <w:rFonts w:ascii="Times New Roman" w:eastAsia="標楷體" w:hAnsi="Times New Roman" w:hint="eastAsia"/>
          <w:color w:val="000000"/>
          <w:sz w:val="28"/>
          <w:szCs w:val="22"/>
        </w:rPr>
        <w:t>5</w:t>
      </w:r>
      <w:r>
        <w:rPr>
          <w:rFonts w:ascii="Times New Roman" w:eastAsia="標楷體" w:hAnsi="Times New Roman"/>
          <w:color w:val="000000"/>
          <w:sz w:val="28"/>
          <w:szCs w:val="22"/>
        </w:rPr>
        <w:t>.5.4</w:t>
      </w:r>
      <w:r>
        <w:rPr>
          <w:rFonts w:ascii="Times New Roman" w:eastAsia="標楷體" w:hAnsi="Times New Roman" w:hint="eastAsia"/>
          <w:color w:val="000000"/>
          <w:sz w:val="28"/>
          <w:szCs w:val="22"/>
        </w:rPr>
        <w:t>既有保護</w:t>
      </w:r>
      <w:r>
        <w:rPr>
          <w:rFonts w:ascii="Times New Roman" w:eastAsia="標楷體" w:hAnsi="Times New Roman" w:hint="eastAsia"/>
          <w:color w:val="000000"/>
          <w:sz w:val="28"/>
          <w:szCs w:val="22"/>
        </w:rPr>
        <w:t>/</w:t>
      </w:r>
      <w:r>
        <w:rPr>
          <w:rFonts w:ascii="Times New Roman" w:eastAsia="標楷體" w:hAnsi="Times New Roman" w:hint="eastAsia"/>
          <w:color w:val="000000"/>
          <w:sz w:val="28"/>
          <w:szCs w:val="22"/>
        </w:rPr>
        <w:t>管控措施</w:t>
      </w:r>
    </w:p>
    <w:p w14:paraId="2A39A959" w14:textId="6EAC4970" w:rsidR="00CD10BA" w:rsidRPr="00CD10BA" w:rsidRDefault="00CD10BA" w:rsidP="00CD10BA">
      <w:pPr>
        <w:pStyle w:val="1"/>
        <w:tabs>
          <w:tab w:val="left" w:pos="284"/>
          <w:tab w:val="left" w:pos="709"/>
        </w:tabs>
        <w:spacing w:line="440" w:lineRule="exact"/>
        <w:ind w:leftChars="413" w:left="1271" w:hangingChars="100" w:hanging="280"/>
        <w:rPr>
          <w:rFonts w:ascii="Times New Roman" w:eastAsia="標楷體" w:hAnsi="Times New Roman"/>
          <w:color w:val="000000"/>
          <w:sz w:val="28"/>
          <w:szCs w:val="22"/>
        </w:rPr>
      </w:pPr>
      <w:r w:rsidRPr="00CD10BA">
        <w:rPr>
          <w:rFonts w:ascii="Times New Roman" w:eastAsia="標楷體" w:hAnsi="Times New Roman"/>
          <w:color w:val="000000"/>
          <w:sz w:val="28"/>
          <w:szCs w:val="22"/>
        </w:rPr>
        <w:t>5.5.4.1</w:t>
      </w:r>
      <w:r>
        <w:rPr>
          <w:rFonts w:ascii="Times New Roman" w:eastAsia="標楷體" w:hAnsi="Times New Roman" w:hint="eastAsia"/>
          <w:color w:val="000000"/>
          <w:sz w:val="28"/>
          <w:szCs w:val="22"/>
        </w:rPr>
        <w:t>工程措施</w:t>
      </w:r>
      <w:r w:rsidRPr="00DC5962">
        <w:rPr>
          <w:rFonts w:eastAsia="標楷體" w:hint="eastAsia"/>
          <w:color w:val="000000"/>
          <w:sz w:val="28"/>
          <w:szCs w:val="22"/>
        </w:rPr>
        <w:t>：</w:t>
      </w:r>
      <w:r w:rsidRPr="00CD10BA">
        <w:rPr>
          <w:rFonts w:ascii="Times New Roman" w:eastAsia="標楷體" w:hAnsi="Times New Roman" w:hint="eastAsia"/>
          <w:color w:val="000000"/>
          <w:sz w:val="28"/>
          <w:szCs w:val="22"/>
        </w:rPr>
        <w:t>指可避免或降低危害發生可能性或後果嚴重度之裝置或設備</w:t>
      </w:r>
    </w:p>
    <w:p w14:paraId="442B1807" w14:textId="4497A279" w:rsidR="00CD10BA" w:rsidRPr="00CD10BA" w:rsidRDefault="00CD10BA" w:rsidP="00096879">
      <w:pPr>
        <w:pStyle w:val="1"/>
        <w:tabs>
          <w:tab w:val="left" w:pos="284"/>
          <w:tab w:val="left" w:pos="709"/>
        </w:tabs>
        <w:spacing w:line="440" w:lineRule="exact"/>
        <w:ind w:leftChars="413" w:left="1842" w:hangingChars="304" w:hanging="851"/>
        <w:rPr>
          <w:rFonts w:ascii="Times New Roman" w:eastAsia="標楷體" w:hAnsi="Times New Roman"/>
          <w:color w:val="000000"/>
          <w:sz w:val="28"/>
          <w:szCs w:val="22"/>
        </w:rPr>
      </w:pPr>
      <w:r w:rsidRPr="00CD10BA">
        <w:rPr>
          <w:rFonts w:ascii="Times New Roman" w:eastAsia="標楷體" w:hAnsi="Times New Roman"/>
          <w:color w:val="000000"/>
          <w:sz w:val="28"/>
          <w:szCs w:val="22"/>
        </w:rPr>
        <w:t>5.5.4.2</w:t>
      </w:r>
      <w:r>
        <w:rPr>
          <w:rFonts w:ascii="Times New Roman" w:eastAsia="標楷體" w:hAnsi="Times New Roman" w:hint="eastAsia"/>
          <w:color w:val="000000"/>
          <w:sz w:val="28"/>
          <w:szCs w:val="22"/>
        </w:rPr>
        <w:t>管理措施</w:t>
      </w:r>
      <w:r w:rsidRPr="00DC5962">
        <w:rPr>
          <w:rFonts w:eastAsia="標楷體" w:hint="eastAsia"/>
          <w:color w:val="000000"/>
          <w:sz w:val="28"/>
          <w:szCs w:val="22"/>
        </w:rPr>
        <w:t>：</w:t>
      </w:r>
      <w:r w:rsidRPr="00CD10BA">
        <w:rPr>
          <w:rFonts w:ascii="Times New Roman" w:eastAsia="標楷體" w:hAnsi="Times New Roman"/>
          <w:color w:val="000000"/>
          <w:sz w:val="28"/>
          <w:szCs w:val="22"/>
        </w:rPr>
        <w:t>係指可降低危害發生可能性或後果嚴重度之管理措施，例如：教育訓練、各類合格證、健康檢查、各種標準作業程序（</w:t>
      </w:r>
      <w:r w:rsidRPr="00CD10BA">
        <w:rPr>
          <w:rFonts w:ascii="Times New Roman" w:eastAsia="標楷體" w:hAnsi="Times New Roman"/>
          <w:color w:val="000000"/>
          <w:sz w:val="28"/>
          <w:szCs w:val="22"/>
        </w:rPr>
        <w:t>SOP</w:t>
      </w:r>
      <w:r w:rsidRPr="00CD10BA">
        <w:rPr>
          <w:rFonts w:ascii="Times New Roman" w:eastAsia="標楷體" w:hAnsi="Times New Roman"/>
          <w:color w:val="000000"/>
          <w:sz w:val="28"/>
          <w:szCs w:val="22"/>
        </w:rPr>
        <w:t>）、日常巡檢、定期檢查、承攬管理、採購管理、變更管理、人員全程監視等。</w:t>
      </w:r>
    </w:p>
    <w:p w14:paraId="4DF4C943" w14:textId="3A8EE9A7" w:rsidR="00CD10BA" w:rsidRDefault="00CD10BA" w:rsidP="00096879">
      <w:pPr>
        <w:pStyle w:val="1"/>
        <w:tabs>
          <w:tab w:val="left" w:pos="284"/>
          <w:tab w:val="left" w:pos="709"/>
        </w:tabs>
        <w:spacing w:line="440" w:lineRule="exact"/>
        <w:ind w:leftChars="413" w:left="1842" w:hangingChars="304" w:hanging="851"/>
        <w:rPr>
          <w:rFonts w:eastAsia="標楷體"/>
          <w:color w:val="000000"/>
          <w:sz w:val="28"/>
          <w:szCs w:val="22"/>
        </w:rPr>
      </w:pPr>
      <w:r w:rsidRPr="00CD10BA">
        <w:rPr>
          <w:rFonts w:ascii="Times New Roman" w:eastAsia="標楷體" w:hAnsi="Times New Roman"/>
          <w:color w:val="000000"/>
          <w:sz w:val="28"/>
          <w:szCs w:val="22"/>
        </w:rPr>
        <w:t>5.5.4.3</w:t>
      </w:r>
      <w:r>
        <w:rPr>
          <w:rFonts w:ascii="Times New Roman" w:eastAsia="標楷體" w:hAnsi="Times New Roman" w:hint="eastAsia"/>
          <w:color w:val="000000"/>
          <w:sz w:val="28"/>
          <w:szCs w:val="22"/>
        </w:rPr>
        <w:t>個人防護具</w:t>
      </w:r>
      <w:r w:rsidRPr="00DC5962">
        <w:rPr>
          <w:rFonts w:eastAsia="標楷體" w:hint="eastAsia"/>
          <w:color w:val="000000"/>
          <w:sz w:val="28"/>
          <w:szCs w:val="22"/>
        </w:rPr>
        <w:t>：</w:t>
      </w:r>
      <w:r w:rsidRPr="00CD10BA">
        <w:rPr>
          <w:rFonts w:eastAsia="標楷體" w:hint="eastAsia"/>
          <w:color w:val="000000"/>
          <w:sz w:val="28"/>
          <w:szCs w:val="22"/>
        </w:rPr>
        <w:t>係指可避免人員與危害源接觸，或減輕人員接觸後之後果嚴重度的個人用防護器</w:t>
      </w:r>
      <w:r>
        <w:rPr>
          <w:rFonts w:eastAsia="標楷體" w:hint="eastAsia"/>
          <w:color w:val="000000"/>
          <w:sz w:val="28"/>
          <w:szCs w:val="22"/>
        </w:rPr>
        <w:t>。如護目鏡、手套等。</w:t>
      </w:r>
    </w:p>
    <w:p w14:paraId="17A67926" w14:textId="04FA7EF7" w:rsidR="00CD10BA" w:rsidRDefault="00CD10BA" w:rsidP="00E90A23">
      <w:pPr>
        <w:pStyle w:val="1"/>
        <w:tabs>
          <w:tab w:val="left" w:pos="284"/>
          <w:tab w:val="left" w:pos="709"/>
        </w:tabs>
        <w:snapToGrid w:val="0"/>
        <w:spacing w:line="400" w:lineRule="exact"/>
        <w:ind w:leftChars="237" w:left="1272" w:hangingChars="251" w:hanging="703"/>
        <w:rPr>
          <w:rFonts w:eastAsia="標楷體" w:hAnsi="標楷體"/>
          <w:color w:val="000000"/>
          <w:sz w:val="28"/>
          <w:szCs w:val="22"/>
        </w:rPr>
      </w:pPr>
      <w:r w:rsidRPr="00E90A23">
        <w:rPr>
          <w:rFonts w:ascii="Times New Roman" w:eastAsia="標楷體" w:hAnsi="Times New Roman"/>
          <w:color w:val="000000"/>
          <w:sz w:val="28"/>
          <w:szCs w:val="22"/>
        </w:rPr>
        <w:t>5.5.5</w:t>
      </w:r>
      <w:r w:rsidR="00E90A23" w:rsidRPr="00E90A23">
        <w:rPr>
          <w:rFonts w:eastAsia="標楷體" w:hAnsi="標楷體" w:hint="eastAsia"/>
          <w:color w:val="000000"/>
          <w:sz w:val="28"/>
          <w:szCs w:val="22"/>
        </w:rPr>
        <w:t>風險評估量化方式</w:t>
      </w:r>
    </w:p>
    <w:p w14:paraId="4111FC09" w14:textId="77777777" w:rsidR="00E90A23" w:rsidRPr="00E90A23" w:rsidRDefault="00E90A23" w:rsidP="00E90A23">
      <w:pPr>
        <w:kinsoku w:val="0"/>
        <w:overflowPunct w:val="0"/>
        <w:autoSpaceDE w:val="0"/>
        <w:autoSpaceDN w:val="0"/>
        <w:snapToGrid w:val="0"/>
        <w:spacing w:line="400" w:lineRule="exact"/>
        <w:ind w:leftChars="299" w:left="718" w:firstLineChars="232" w:firstLine="650"/>
        <w:rPr>
          <w:rFonts w:eastAsia="標楷體"/>
          <w:color w:val="000000"/>
          <w:sz w:val="28"/>
          <w:szCs w:val="22"/>
        </w:rPr>
      </w:pPr>
      <w:r w:rsidRPr="00E90A23">
        <w:rPr>
          <w:rFonts w:eastAsia="標楷體" w:hint="eastAsia"/>
          <w:color w:val="000000"/>
          <w:sz w:val="28"/>
          <w:szCs w:val="22"/>
        </w:rPr>
        <w:t>R</w:t>
      </w:r>
      <w:r w:rsidRPr="00E90A23">
        <w:rPr>
          <w:rFonts w:eastAsia="標楷體" w:hint="eastAsia"/>
          <w:color w:val="000000"/>
          <w:sz w:val="28"/>
          <w:szCs w:val="22"/>
        </w:rPr>
        <w:t>（量化安衛風險分數）</w:t>
      </w:r>
      <w:r w:rsidRPr="00E90A23">
        <w:rPr>
          <w:rFonts w:eastAsia="標楷體" w:hint="eastAsia"/>
          <w:color w:val="000000"/>
          <w:sz w:val="28"/>
          <w:szCs w:val="22"/>
        </w:rPr>
        <w:t>=F</w:t>
      </w:r>
      <w:r w:rsidRPr="00E90A23">
        <w:rPr>
          <w:rFonts w:eastAsia="標楷體" w:hint="eastAsia"/>
          <w:color w:val="000000"/>
          <w:sz w:val="28"/>
          <w:szCs w:val="22"/>
        </w:rPr>
        <w:t>×</w:t>
      </w:r>
      <w:r w:rsidRPr="00E90A23">
        <w:rPr>
          <w:rFonts w:eastAsia="標楷體" w:hint="eastAsia"/>
          <w:color w:val="000000"/>
          <w:sz w:val="28"/>
          <w:szCs w:val="22"/>
        </w:rPr>
        <w:t>P</w:t>
      </w:r>
      <w:r w:rsidRPr="00E90A23">
        <w:rPr>
          <w:rFonts w:eastAsia="標楷體" w:hint="eastAsia"/>
          <w:color w:val="000000"/>
          <w:sz w:val="28"/>
          <w:szCs w:val="22"/>
        </w:rPr>
        <w:t>×</w:t>
      </w:r>
      <w:r w:rsidRPr="00E90A23">
        <w:rPr>
          <w:rFonts w:eastAsia="標楷體" w:hint="eastAsia"/>
          <w:color w:val="000000"/>
          <w:sz w:val="28"/>
          <w:szCs w:val="22"/>
        </w:rPr>
        <w:t>S</w:t>
      </w:r>
    </w:p>
    <w:p w14:paraId="69FEC0C1" w14:textId="75E2BEC2" w:rsidR="00E90A23" w:rsidRPr="00E90A23" w:rsidRDefault="00E90A23" w:rsidP="00E90A23">
      <w:pPr>
        <w:kinsoku w:val="0"/>
        <w:overflowPunct w:val="0"/>
        <w:autoSpaceDE w:val="0"/>
        <w:autoSpaceDN w:val="0"/>
        <w:snapToGrid w:val="0"/>
        <w:spacing w:line="400" w:lineRule="exact"/>
        <w:ind w:leftChars="299" w:left="718" w:firstLineChars="232" w:firstLine="650"/>
        <w:rPr>
          <w:rFonts w:eastAsia="標楷體"/>
          <w:color w:val="000000"/>
          <w:sz w:val="28"/>
          <w:szCs w:val="22"/>
        </w:rPr>
      </w:pPr>
      <w:r w:rsidRPr="00E90A23">
        <w:rPr>
          <w:rFonts w:eastAsia="標楷體" w:hint="eastAsia"/>
          <w:color w:val="000000"/>
          <w:sz w:val="28"/>
          <w:szCs w:val="22"/>
        </w:rPr>
        <w:t>F</w:t>
      </w:r>
      <w:r w:rsidRPr="00E90A23">
        <w:rPr>
          <w:rFonts w:eastAsia="標楷體" w:hint="eastAsia"/>
          <w:color w:val="000000"/>
          <w:sz w:val="28"/>
          <w:szCs w:val="22"/>
        </w:rPr>
        <w:t>：危害發生的頻率</w:t>
      </w:r>
      <w:r w:rsidR="002F41A9">
        <w:rPr>
          <w:rFonts w:eastAsia="標楷體" w:hint="eastAsia"/>
          <w:color w:val="000000"/>
          <w:sz w:val="28"/>
          <w:szCs w:val="22"/>
        </w:rPr>
        <w:t>(</w:t>
      </w:r>
      <w:r w:rsidR="002F41A9">
        <w:rPr>
          <w:rFonts w:eastAsia="標楷體"/>
          <w:color w:val="000000"/>
          <w:sz w:val="28"/>
          <w:szCs w:val="22"/>
        </w:rPr>
        <w:t>F)</w:t>
      </w:r>
    </w:p>
    <w:p w14:paraId="6D35A3FF" w14:textId="5B7EC2BE" w:rsidR="00E90A23" w:rsidRPr="00E90A23" w:rsidRDefault="00E90A23" w:rsidP="00E90A23">
      <w:pPr>
        <w:kinsoku w:val="0"/>
        <w:overflowPunct w:val="0"/>
        <w:autoSpaceDE w:val="0"/>
        <w:autoSpaceDN w:val="0"/>
        <w:snapToGrid w:val="0"/>
        <w:spacing w:line="400" w:lineRule="exact"/>
        <w:ind w:leftChars="299" w:left="718" w:firstLineChars="232" w:firstLine="650"/>
        <w:rPr>
          <w:rFonts w:eastAsia="標楷體"/>
          <w:color w:val="000000"/>
          <w:sz w:val="28"/>
          <w:szCs w:val="22"/>
        </w:rPr>
      </w:pPr>
      <w:r w:rsidRPr="00E90A23">
        <w:rPr>
          <w:rFonts w:eastAsia="標楷體" w:hint="eastAsia"/>
          <w:color w:val="000000"/>
          <w:sz w:val="28"/>
          <w:szCs w:val="22"/>
        </w:rPr>
        <w:t>P</w:t>
      </w:r>
      <w:r w:rsidRPr="00E90A23">
        <w:rPr>
          <w:rFonts w:eastAsia="標楷體" w:hint="eastAsia"/>
          <w:color w:val="000000"/>
          <w:sz w:val="28"/>
          <w:szCs w:val="22"/>
        </w:rPr>
        <w:t>：危害發生後造成損失的</w:t>
      </w:r>
      <w:r w:rsidR="002F41A9">
        <w:rPr>
          <w:rFonts w:eastAsia="標楷體" w:hint="eastAsia"/>
          <w:color w:val="000000"/>
          <w:sz w:val="28"/>
          <w:szCs w:val="22"/>
        </w:rPr>
        <w:t>範圍</w:t>
      </w:r>
      <w:r w:rsidRPr="00E90A23">
        <w:rPr>
          <w:rFonts w:eastAsia="標楷體" w:hint="eastAsia"/>
          <w:color w:val="000000"/>
          <w:sz w:val="28"/>
          <w:szCs w:val="22"/>
        </w:rPr>
        <w:t>或可能性</w:t>
      </w:r>
      <w:r w:rsidR="002F41A9">
        <w:rPr>
          <w:rFonts w:eastAsia="標楷體" w:hint="eastAsia"/>
          <w:color w:val="000000"/>
          <w:sz w:val="28"/>
          <w:szCs w:val="22"/>
        </w:rPr>
        <w:t>(</w:t>
      </w:r>
      <w:r w:rsidR="002F41A9">
        <w:rPr>
          <w:rFonts w:eastAsia="標楷體"/>
          <w:color w:val="000000"/>
          <w:sz w:val="28"/>
          <w:szCs w:val="22"/>
        </w:rPr>
        <w:t>P)</w:t>
      </w:r>
    </w:p>
    <w:p w14:paraId="3DE15F74" w14:textId="5BA73FC2" w:rsidR="00E90A23" w:rsidRPr="00E90A23" w:rsidRDefault="00E90A23" w:rsidP="00E90A23">
      <w:pPr>
        <w:kinsoku w:val="0"/>
        <w:overflowPunct w:val="0"/>
        <w:autoSpaceDE w:val="0"/>
        <w:autoSpaceDN w:val="0"/>
        <w:snapToGrid w:val="0"/>
        <w:spacing w:line="400" w:lineRule="exact"/>
        <w:ind w:leftChars="299" w:left="718" w:firstLineChars="232" w:firstLine="650"/>
        <w:rPr>
          <w:rFonts w:eastAsia="標楷體"/>
          <w:color w:val="000000"/>
          <w:sz w:val="28"/>
          <w:szCs w:val="22"/>
        </w:rPr>
      </w:pPr>
      <w:r w:rsidRPr="00E90A23">
        <w:rPr>
          <w:rFonts w:eastAsia="標楷體" w:hint="eastAsia"/>
          <w:color w:val="000000"/>
          <w:sz w:val="28"/>
          <w:szCs w:val="22"/>
        </w:rPr>
        <w:t>S</w:t>
      </w:r>
      <w:r w:rsidRPr="00E90A23">
        <w:rPr>
          <w:rFonts w:eastAsia="標楷體" w:hint="eastAsia"/>
          <w:color w:val="000000"/>
          <w:sz w:val="28"/>
          <w:szCs w:val="22"/>
        </w:rPr>
        <w:t>：危害發生後可能造成的嚴重性或嚴重程度</w:t>
      </w:r>
      <w:r w:rsidR="002F41A9">
        <w:rPr>
          <w:rFonts w:eastAsia="標楷體" w:hint="eastAsia"/>
          <w:color w:val="000000"/>
          <w:sz w:val="28"/>
          <w:szCs w:val="22"/>
        </w:rPr>
        <w:t>(</w:t>
      </w:r>
      <w:r w:rsidR="002F41A9">
        <w:rPr>
          <w:rFonts w:eastAsia="標楷體"/>
          <w:color w:val="000000"/>
          <w:sz w:val="28"/>
          <w:szCs w:val="22"/>
        </w:rPr>
        <w:t>S)</w:t>
      </w:r>
    </w:p>
    <w:p w14:paraId="18E58BE5" w14:textId="6FFDD2D5" w:rsidR="00E90A23" w:rsidRDefault="00E90A23" w:rsidP="00E90A23">
      <w:pPr>
        <w:pStyle w:val="1"/>
        <w:tabs>
          <w:tab w:val="left" w:pos="284"/>
          <w:tab w:val="left" w:pos="709"/>
        </w:tabs>
        <w:snapToGrid w:val="0"/>
        <w:spacing w:line="400" w:lineRule="exact"/>
        <w:ind w:leftChars="237" w:left="1272" w:hangingChars="251" w:hanging="703"/>
        <w:rPr>
          <w:rFonts w:ascii="Times New Roman" w:eastAsia="標楷體" w:hAnsi="Times New Roman"/>
          <w:color w:val="000000"/>
          <w:sz w:val="28"/>
          <w:szCs w:val="22"/>
        </w:rPr>
      </w:pPr>
      <w:r w:rsidRPr="00E90A23">
        <w:rPr>
          <w:rFonts w:ascii="Times New Roman" w:eastAsia="標楷體" w:hAnsi="Times New Roman" w:hint="eastAsia"/>
          <w:color w:val="000000"/>
          <w:sz w:val="28"/>
          <w:szCs w:val="22"/>
        </w:rPr>
        <w:t>5</w:t>
      </w:r>
      <w:r w:rsidRPr="00E90A23">
        <w:rPr>
          <w:rFonts w:ascii="Times New Roman" w:eastAsia="標楷體" w:hAnsi="Times New Roman"/>
          <w:color w:val="000000"/>
          <w:sz w:val="28"/>
          <w:szCs w:val="22"/>
        </w:rPr>
        <w:t>.5.6</w:t>
      </w:r>
      <w:r w:rsidRPr="00E90A23">
        <w:rPr>
          <w:rFonts w:ascii="Times New Roman" w:eastAsia="標楷體" w:hAnsi="Times New Roman" w:hint="eastAsia"/>
          <w:color w:val="000000"/>
          <w:sz w:val="28"/>
          <w:szCs w:val="22"/>
        </w:rPr>
        <w:t>危害鑑別風險評估的評分，可分為</w:t>
      </w:r>
      <w:r w:rsidR="00096879">
        <w:rPr>
          <w:rFonts w:ascii="Times New Roman" w:eastAsia="標楷體" w:hAnsi="Times New Roman" w:hint="eastAsia"/>
          <w:color w:val="000000"/>
          <w:sz w:val="28"/>
          <w:szCs w:val="22"/>
        </w:rPr>
        <w:t>一</w:t>
      </w:r>
      <w:r w:rsidR="00096879">
        <w:rPr>
          <w:rFonts w:ascii="標楷體" w:eastAsia="標楷體" w:hAnsi="標楷體" w:hint="eastAsia"/>
          <w:color w:val="000000"/>
          <w:sz w:val="28"/>
          <w:szCs w:val="22"/>
        </w:rPr>
        <w:t>、</w:t>
      </w:r>
      <w:r w:rsidRPr="00E90A23">
        <w:rPr>
          <w:rFonts w:ascii="Times New Roman" w:eastAsia="標楷體" w:hAnsi="Times New Roman" w:hint="eastAsia"/>
          <w:color w:val="000000"/>
          <w:sz w:val="28"/>
          <w:szCs w:val="22"/>
        </w:rPr>
        <w:t>立即性危害、物理性危害</w:t>
      </w:r>
      <w:r w:rsidR="00096879">
        <w:rPr>
          <w:rFonts w:ascii="新細明體" w:eastAsia="新細明體" w:hAnsi="新細明體" w:hint="eastAsia"/>
          <w:color w:val="000000"/>
          <w:sz w:val="28"/>
          <w:szCs w:val="22"/>
        </w:rPr>
        <w:t>，</w:t>
      </w:r>
      <w:r w:rsidR="00096879">
        <w:rPr>
          <w:rFonts w:ascii="Times New Roman" w:eastAsia="標楷體" w:hAnsi="Times New Roman" w:hint="eastAsia"/>
          <w:color w:val="000000"/>
          <w:sz w:val="28"/>
          <w:szCs w:val="22"/>
        </w:rPr>
        <w:t>二</w:t>
      </w:r>
      <w:r w:rsidR="00096879">
        <w:rPr>
          <w:rFonts w:ascii="標楷體" w:eastAsia="標楷體" w:hAnsi="標楷體" w:hint="eastAsia"/>
          <w:color w:val="000000"/>
          <w:sz w:val="28"/>
          <w:szCs w:val="22"/>
        </w:rPr>
        <w:t>、</w:t>
      </w:r>
      <w:r w:rsidR="00096879">
        <w:rPr>
          <w:rFonts w:ascii="Times New Roman" w:eastAsia="標楷體" w:hAnsi="Times New Roman" w:hint="eastAsia"/>
          <w:color w:val="000000"/>
          <w:sz w:val="28"/>
          <w:szCs w:val="22"/>
        </w:rPr>
        <w:t>慢性危害及</w:t>
      </w:r>
      <w:r w:rsidRPr="00E90A23">
        <w:rPr>
          <w:rFonts w:ascii="Times New Roman" w:eastAsia="標楷體" w:hAnsi="Times New Roman" w:hint="eastAsia"/>
          <w:color w:val="000000"/>
          <w:sz w:val="28"/>
          <w:szCs w:val="22"/>
        </w:rPr>
        <w:t>化學性危害兩種，請參考</w:t>
      </w:r>
      <w:r w:rsidRPr="00E90A23">
        <w:rPr>
          <w:rFonts w:ascii="Times New Roman" w:eastAsia="標楷體" w:hAnsi="Times New Roman" w:hint="eastAsia"/>
          <w:color w:val="000000"/>
          <w:sz w:val="28"/>
          <w:szCs w:val="22"/>
        </w:rPr>
        <w:t>5.</w:t>
      </w:r>
      <w:r>
        <w:rPr>
          <w:rFonts w:ascii="Times New Roman" w:eastAsia="標楷體" w:hAnsi="Times New Roman"/>
          <w:color w:val="000000"/>
          <w:sz w:val="28"/>
          <w:szCs w:val="22"/>
        </w:rPr>
        <w:t>5</w:t>
      </w:r>
      <w:r w:rsidRPr="00E90A23">
        <w:rPr>
          <w:rFonts w:ascii="Times New Roman" w:eastAsia="標楷體" w:hAnsi="Times New Roman" w:hint="eastAsia"/>
          <w:color w:val="000000"/>
          <w:sz w:val="28"/>
          <w:szCs w:val="22"/>
        </w:rPr>
        <w:t>.</w:t>
      </w:r>
      <w:r>
        <w:rPr>
          <w:rFonts w:ascii="Times New Roman" w:eastAsia="標楷體" w:hAnsi="Times New Roman"/>
          <w:color w:val="000000"/>
          <w:sz w:val="28"/>
          <w:szCs w:val="22"/>
        </w:rPr>
        <w:t>6.</w:t>
      </w:r>
      <w:r w:rsidRPr="00E90A23">
        <w:rPr>
          <w:rFonts w:ascii="Times New Roman" w:eastAsia="標楷體" w:hAnsi="Times New Roman" w:hint="eastAsia"/>
          <w:color w:val="000000"/>
          <w:sz w:val="28"/>
          <w:szCs w:val="22"/>
        </w:rPr>
        <w:t>1</w:t>
      </w:r>
      <w:r w:rsidRPr="00E90A23">
        <w:rPr>
          <w:rFonts w:ascii="Times New Roman" w:eastAsia="標楷體" w:hAnsi="Times New Roman" w:hint="eastAsia"/>
          <w:color w:val="000000"/>
          <w:sz w:val="28"/>
          <w:szCs w:val="22"/>
        </w:rPr>
        <w:t>及</w:t>
      </w:r>
      <w:r w:rsidRPr="00E90A23">
        <w:rPr>
          <w:rFonts w:ascii="Times New Roman" w:eastAsia="標楷體" w:hAnsi="Times New Roman" w:hint="eastAsia"/>
          <w:color w:val="000000"/>
          <w:sz w:val="28"/>
          <w:szCs w:val="22"/>
        </w:rPr>
        <w:t>5.</w:t>
      </w:r>
      <w:r>
        <w:rPr>
          <w:rFonts w:ascii="Times New Roman" w:eastAsia="標楷體" w:hAnsi="Times New Roman"/>
          <w:color w:val="000000"/>
          <w:sz w:val="28"/>
          <w:szCs w:val="22"/>
        </w:rPr>
        <w:t>5</w:t>
      </w:r>
      <w:r w:rsidRPr="00E90A23">
        <w:rPr>
          <w:rFonts w:ascii="Times New Roman" w:eastAsia="標楷體" w:hAnsi="Times New Roman" w:hint="eastAsia"/>
          <w:color w:val="000000"/>
          <w:sz w:val="28"/>
          <w:szCs w:val="22"/>
        </w:rPr>
        <w:t>.</w:t>
      </w:r>
      <w:r>
        <w:rPr>
          <w:rFonts w:ascii="Times New Roman" w:eastAsia="標楷體" w:hAnsi="Times New Roman"/>
          <w:color w:val="000000"/>
          <w:sz w:val="28"/>
          <w:szCs w:val="22"/>
        </w:rPr>
        <w:t>6.2</w:t>
      </w:r>
      <w:r w:rsidRPr="00E90A23">
        <w:rPr>
          <w:rFonts w:ascii="Times New Roman" w:eastAsia="標楷體" w:hAnsi="Times New Roman" w:hint="eastAsia"/>
          <w:color w:val="000000"/>
          <w:sz w:val="28"/>
          <w:szCs w:val="22"/>
        </w:rPr>
        <w:t>。另外，若危害源為噪音，則參考</w:t>
      </w:r>
      <w:r w:rsidRPr="00E90A23">
        <w:rPr>
          <w:rFonts w:ascii="Times New Roman" w:eastAsia="標楷體" w:hAnsi="Times New Roman" w:hint="eastAsia"/>
          <w:color w:val="000000"/>
          <w:sz w:val="28"/>
          <w:szCs w:val="22"/>
        </w:rPr>
        <w:t>5.</w:t>
      </w:r>
      <w:r>
        <w:rPr>
          <w:rFonts w:ascii="Times New Roman" w:eastAsia="標楷體" w:hAnsi="Times New Roman"/>
          <w:color w:val="000000"/>
          <w:sz w:val="28"/>
          <w:szCs w:val="22"/>
        </w:rPr>
        <w:t>5</w:t>
      </w:r>
      <w:r w:rsidRPr="00E90A23">
        <w:rPr>
          <w:rFonts w:ascii="Times New Roman" w:eastAsia="標楷體" w:hAnsi="Times New Roman" w:hint="eastAsia"/>
          <w:color w:val="000000"/>
          <w:sz w:val="28"/>
          <w:szCs w:val="22"/>
        </w:rPr>
        <w:t>.</w:t>
      </w:r>
      <w:r>
        <w:rPr>
          <w:rFonts w:ascii="Times New Roman" w:eastAsia="標楷體" w:hAnsi="Times New Roman"/>
          <w:color w:val="000000"/>
          <w:sz w:val="28"/>
          <w:szCs w:val="22"/>
        </w:rPr>
        <w:t>6.3</w:t>
      </w:r>
      <w:r w:rsidRPr="00E90A23">
        <w:rPr>
          <w:rFonts w:ascii="Times New Roman" w:eastAsia="標楷體" w:hAnsi="Times New Roman" w:hint="eastAsia"/>
          <w:color w:val="000000"/>
          <w:sz w:val="28"/>
          <w:szCs w:val="22"/>
        </w:rPr>
        <w:t>。</w:t>
      </w:r>
    </w:p>
    <w:p w14:paraId="2D760C74" w14:textId="1878B142" w:rsidR="00E90A23" w:rsidRDefault="00E90A23" w:rsidP="00E90A23">
      <w:pPr>
        <w:pStyle w:val="1"/>
        <w:tabs>
          <w:tab w:val="left" w:pos="284"/>
          <w:tab w:val="left" w:pos="709"/>
        </w:tabs>
        <w:snapToGrid w:val="0"/>
        <w:spacing w:line="400" w:lineRule="exact"/>
        <w:ind w:leftChars="413" w:left="1268" w:hangingChars="99" w:hanging="277"/>
        <w:rPr>
          <w:rFonts w:eastAsia="標楷體" w:hAnsi="標楷體"/>
          <w:sz w:val="28"/>
          <w:szCs w:val="22"/>
        </w:rPr>
      </w:pPr>
      <w:r>
        <w:rPr>
          <w:rFonts w:ascii="Times New Roman" w:eastAsia="標楷體" w:hAnsi="Times New Roman" w:hint="eastAsia"/>
          <w:color w:val="000000"/>
          <w:sz w:val="28"/>
          <w:szCs w:val="22"/>
        </w:rPr>
        <w:t>5</w:t>
      </w:r>
      <w:r>
        <w:rPr>
          <w:rFonts w:ascii="Times New Roman" w:eastAsia="標楷體" w:hAnsi="Times New Roman"/>
          <w:color w:val="000000"/>
          <w:sz w:val="28"/>
          <w:szCs w:val="22"/>
        </w:rPr>
        <w:t>.5.6.1</w:t>
      </w:r>
      <w:r w:rsidRPr="00E90A23">
        <w:rPr>
          <w:rFonts w:eastAsia="標楷體" w:hAnsi="標楷體" w:hint="eastAsia"/>
          <w:sz w:val="28"/>
          <w:szCs w:val="22"/>
        </w:rPr>
        <w:t>風險評估適用範圍：立即性危害、物理性危害、其他</w:t>
      </w:r>
    </w:p>
    <w:p w14:paraId="6934F802" w14:textId="1F375F4F" w:rsidR="002F41A9" w:rsidRPr="002F41A9" w:rsidRDefault="002F41A9" w:rsidP="002F41A9">
      <w:pPr>
        <w:pStyle w:val="1"/>
        <w:tabs>
          <w:tab w:val="left" w:pos="284"/>
          <w:tab w:val="left" w:pos="709"/>
        </w:tabs>
        <w:snapToGrid w:val="0"/>
        <w:spacing w:line="400" w:lineRule="exact"/>
        <w:ind w:leftChars="528" w:left="1267" w:firstLineChars="2" w:firstLine="6"/>
        <w:rPr>
          <w:rFonts w:ascii="Times New Roman" w:eastAsia="標楷體" w:hAnsi="Times New Roman"/>
          <w:sz w:val="28"/>
          <w:szCs w:val="22"/>
        </w:rPr>
      </w:pPr>
      <w:r w:rsidRPr="002F41A9">
        <w:rPr>
          <w:rFonts w:ascii="Times New Roman" w:eastAsia="標楷體" w:hAnsi="Times New Roman"/>
          <w:color w:val="000000"/>
          <w:sz w:val="28"/>
          <w:szCs w:val="22"/>
        </w:rPr>
        <w:t>(1)</w:t>
      </w:r>
      <w:r w:rsidRPr="002F41A9">
        <w:rPr>
          <w:rFonts w:ascii="Times New Roman" w:eastAsia="標楷體" w:hAnsi="Times New Roman"/>
          <w:color w:val="000000"/>
          <w:sz w:val="28"/>
          <w:szCs w:val="22"/>
        </w:rPr>
        <w:t>危害發生的頻率</w:t>
      </w:r>
      <w:r w:rsidRPr="002F41A9">
        <w:rPr>
          <w:rFonts w:ascii="Times New Roman" w:eastAsia="標楷體" w:hAnsi="Times New Roman"/>
          <w:color w:val="000000"/>
          <w:sz w:val="28"/>
          <w:szCs w:val="22"/>
        </w:rPr>
        <w:t>(F)</w:t>
      </w:r>
    </w:p>
    <w:tbl>
      <w:tblPr>
        <w:tblStyle w:val="af"/>
        <w:tblW w:w="0" w:type="auto"/>
        <w:tblInd w:w="1268" w:type="dxa"/>
        <w:tblLook w:val="04A0" w:firstRow="1" w:lastRow="0" w:firstColumn="1" w:lastColumn="0" w:noHBand="0" w:noVBand="1"/>
      </w:tblPr>
      <w:tblGrid>
        <w:gridCol w:w="7526"/>
        <w:gridCol w:w="1104"/>
      </w:tblGrid>
      <w:tr w:rsidR="002F41A9" w:rsidRPr="002F41A9" w14:paraId="3CABBD4F" w14:textId="77777777" w:rsidTr="002F41A9">
        <w:tc>
          <w:tcPr>
            <w:tcW w:w="7526" w:type="dxa"/>
          </w:tcPr>
          <w:p w14:paraId="7CA3A75D" w14:textId="1B7D4A38" w:rsidR="002F41A9" w:rsidRPr="002F41A9" w:rsidRDefault="002F41A9" w:rsidP="00E90A23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2"/>
              </w:rPr>
            </w:pPr>
            <w:r w:rsidRPr="002F41A9">
              <w:rPr>
                <w:rFonts w:ascii="Times New Roman" w:eastAsia="標楷體" w:hAnsi="Times New Roman"/>
                <w:sz w:val="28"/>
                <w:szCs w:val="22"/>
              </w:rPr>
              <w:t>評分項目</w:t>
            </w:r>
          </w:p>
        </w:tc>
        <w:tc>
          <w:tcPr>
            <w:tcW w:w="1104" w:type="dxa"/>
          </w:tcPr>
          <w:p w14:paraId="2D58A481" w14:textId="27EEF0BF" w:rsidR="002F41A9" w:rsidRPr="002F41A9" w:rsidRDefault="002F41A9" w:rsidP="00E90A23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2"/>
              </w:rPr>
            </w:pPr>
            <w:r w:rsidRPr="002F41A9">
              <w:rPr>
                <w:rFonts w:ascii="Times New Roman" w:eastAsia="標楷體" w:hAnsi="Times New Roman"/>
                <w:sz w:val="28"/>
                <w:szCs w:val="22"/>
              </w:rPr>
              <w:t>評分</w:t>
            </w:r>
          </w:p>
        </w:tc>
      </w:tr>
      <w:tr w:rsidR="002F41A9" w:rsidRPr="002F41A9" w14:paraId="77281D15" w14:textId="77777777" w:rsidTr="002F41A9">
        <w:tc>
          <w:tcPr>
            <w:tcW w:w="7526" w:type="dxa"/>
          </w:tcPr>
          <w:p w14:paraId="0BED8814" w14:textId="42E67602" w:rsidR="002F41A9" w:rsidRPr="002F41A9" w:rsidRDefault="002F41A9" w:rsidP="00E90A23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2"/>
              </w:rPr>
            </w:pPr>
            <w:r w:rsidRPr="002F41A9">
              <w:rPr>
                <w:rFonts w:ascii="Times New Roman" w:eastAsia="標楷體" w:hAnsi="Times New Roman"/>
              </w:rPr>
              <w:t>極少的，校內及其他大專院校均不曾發生過</w:t>
            </w:r>
          </w:p>
        </w:tc>
        <w:tc>
          <w:tcPr>
            <w:tcW w:w="1104" w:type="dxa"/>
          </w:tcPr>
          <w:p w14:paraId="328A1A85" w14:textId="45E0939F" w:rsidR="002F41A9" w:rsidRPr="002F41A9" w:rsidRDefault="002F41A9" w:rsidP="002F41A9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2"/>
              </w:rPr>
            </w:pPr>
            <w:r w:rsidRPr="002F41A9">
              <w:rPr>
                <w:rFonts w:ascii="Times New Roman" w:eastAsia="標楷體" w:hAnsi="Times New Roman"/>
                <w:sz w:val="28"/>
                <w:szCs w:val="22"/>
              </w:rPr>
              <w:t>2</w:t>
            </w:r>
          </w:p>
        </w:tc>
      </w:tr>
      <w:tr w:rsidR="002F41A9" w:rsidRPr="002F41A9" w14:paraId="015849F8" w14:textId="77777777" w:rsidTr="002F41A9">
        <w:tc>
          <w:tcPr>
            <w:tcW w:w="7526" w:type="dxa"/>
          </w:tcPr>
          <w:p w14:paraId="207940DB" w14:textId="0AE77CCD" w:rsidR="002F41A9" w:rsidRPr="002F41A9" w:rsidRDefault="002F41A9" w:rsidP="00E90A23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2"/>
              </w:rPr>
            </w:pPr>
            <w:r w:rsidRPr="002F41A9">
              <w:rPr>
                <w:rFonts w:ascii="Times New Roman" w:eastAsia="標楷體" w:hAnsi="Times New Roman"/>
              </w:rPr>
              <w:t>稀少的，十年內曾發生過一次或二十年內其他大專院校發生過一次</w:t>
            </w:r>
          </w:p>
        </w:tc>
        <w:tc>
          <w:tcPr>
            <w:tcW w:w="1104" w:type="dxa"/>
          </w:tcPr>
          <w:p w14:paraId="66B9CF73" w14:textId="449CA69C" w:rsidR="002F41A9" w:rsidRPr="002F41A9" w:rsidRDefault="002F41A9" w:rsidP="002F41A9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2"/>
              </w:rPr>
            </w:pPr>
            <w:r w:rsidRPr="002F41A9">
              <w:rPr>
                <w:rFonts w:ascii="Times New Roman" w:eastAsia="標楷體" w:hAnsi="Times New Roman"/>
                <w:sz w:val="28"/>
                <w:szCs w:val="22"/>
              </w:rPr>
              <w:t>4</w:t>
            </w:r>
          </w:p>
        </w:tc>
      </w:tr>
      <w:tr w:rsidR="002F41A9" w:rsidRPr="002F41A9" w14:paraId="6A678A7A" w14:textId="77777777" w:rsidTr="002F41A9">
        <w:tc>
          <w:tcPr>
            <w:tcW w:w="7526" w:type="dxa"/>
          </w:tcPr>
          <w:p w14:paraId="1697A8F7" w14:textId="0DCC05AD" w:rsidR="002F41A9" w:rsidRPr="002F41A9" w:rsidRDefault="002F41A9" w:rsidP="00E90A23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2"/>
              </w:rPr>
            </w:pPr>
            <w:r w:rsidRPr="002F41A9">
              <w:rPr>
                <w:rFonts w:ascii="Times New Roman" w:eastAsia="標楷體" w:hAnsi="Times New Roman"/>
              </w:rPr>
              <w:t>也許的，約五年發生一次</w:t>
            </w:r>
          </w:p>
        </w:tc>
        <w:tc>
          <w:tcPr>
            <w:tcW w:w="1104" w:type="dxa"/>
          </w:tcPr>
          <w:p w14:paraId="5339C5D6" w14:textId="5D8272A2" w:rsidR="002F41A9" w:rsidRPr="002F41A9" w:rsidRDefault="002F41A9" w:rsidP="002F41A9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2"/>
              </w:rPr>
            </w:pPr>
            <w:r w:rsidRPr="002F41A9">
              <w:rPr>
                <w:rFonts w:ascii="Times New Roman" w:eastAsia="標楷體" w:hAnsi="Times New Roman"/>
                <w:sz w:val="28"/>
                <w:szCs w:val="22"/>
              </w:rPr>
              <w:t>6</w:t>
            </w:r>
          </w:p>
        </w:tc>
      </w:tr>
      <w:tr w:rsidR="002F41A9" w:rsidRPr="002F41A9" w14:paraId="06432E65" w14:textId="77777777" w:rsidTr="002F41A9">
        <w:tc>
          <w:tcPr>
            <w:tcW w:w="7526" w:type="dxa"/>
          </w:tcPr>
          <w:p w14:paraId="0C418985" w14:textId="207EB13B" w:rsidR="002F41A9" w:rsidRPr="002F41A9" w:rsidRDefault="002F41A9" w:rsidP="00E90A23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2"/>
              </w:rPr>
            </w:pPr>
            <w:r w:rsidRPr="002F41A9">
              <w:rPr>
                <w:rFonts w:ascii="Times New Roman" w:eastAsia="標楷體" w:hAnsi="Times New Roman"/>
              </w:rPr>
              <w:t>可能的，約三年發生一次</w:t>
            </w:r>
          </w:p>
        </w:tc>
        <w:tc>
          <w:tcPr>
            <w:tcW w:w="1104" w:type="dxa"/>
          </w:tcPr>
          <w:p w14:paraId="49456512" w14:textId="3E9C11AD" w:rsidR="002F41A9" w:rsidRPr="002F41A9" w:rsidRDefault="002F41A9" w:rsidP="002F41A9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2"/>
              </w:rPr>
            </w:pPr>
            <w:r w:rsidRPr="002F41A9">
              <w:rPr>
                <w:rFonts w:ascii="Times New Roman" w:eastAsia="標楷體" w:hAnsi="Times New Roman"/>
                <w:sz w:val="28"/>
                <w:szCs w:val="22"/>
              </w:rPr>
              <w:t>8</w:t>
            </w:r>
          </w:p>
        </w:tc>
      </w:tr>
      <w:tr w:rsidR="002F41A9" w:rsidRPr="002F41A9" w14:paraId="11E33018" w14:textId="77777777" w:rsidTr="002F41A9">
        <w:tc>
          <w:tcPr>
            <w:tcW w:w="7526" w:type="dxa"/>
          </w:tcPr>
          <w:p w14:paraId="6E4CA0E6" w14:textId="5DC82BA9" w:rsidR="002F41A9" w:rsidRPr="002F41A9" w:rsidRDefault="002F41A9" w:rsidP="00E90A23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2"/>
              </w:rPr>
            </w:pPr>
            <w:r w:rsidRPr="002F41A9">
              <w:rPr>
                <w:rFonts w:ascii="Times New Roman" w:eastAsia="標楷體" w:hAnsi="Times New Roman"/>
              </w:rPr>
              <w:t>經常的，一年一次或數次以上</w:t>
            </w:r>
          </w:p>
        </w:tc>
        <w:tc>
          <w:tcPr>
            <w:tcW w:w="1104" w:type="dxa"/>
          </w:tcPr>
          <w:p w14:paraId="0CC58DF2" w14:textId="6545D015" w:rsidR="002F41A9" w:rsidRPr="002F41A9" w:rsidRDefault="002F41A9" w:rsidP="002F41A9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2"/>
              </w:rPr>
            </w:pPr>
            <w:r w:rsidRPr="002F41A9">
              <w:rPr>
                <w:rFonts w:ascii="Times New Roman" w:eastAsia="標楷體" w:hAnsi="Times New Roman"/>
                <w:sz w:val="28"/>
                <w:szCs w:val="22"/>
              </w:rPr>
              <w:t>10</w:t>
            </w:r>
          </w:p>
        </w:tc>
      </w:tr>
    </w:tbl>
    <w:p w14:paraId="761715FE" w14:textId="77777777" w:rsidR="00C8439F" w:rsidRDefault="00C8439F" w:rsidP="002F41A9">
      <w:pPr>
        <w:pStyle w:val="1"/>
        <w:tabs>
          <w:tab w:val="left" w:pos="284"/>
          <w:tab w:val="left" w:pos="709"/>
        </w:tabs>
        <w:snapToGrid w:val="0"/>
        <w:spacing w:line="400" w:lineRule="exact"/>
        <w:ind w:leftChars="528" w:left="1267" w:firstLineChars="2" w:firstLine="6"/>
        <w:rPr>
          <w:rFonts w:ascii="Times New Roman" w:eastAsia="標楷體" w:hAnsi="Times New Roman"/>
          <w:sz w:val="28"/>
          <w:szCs w:val="22"/>
        </w:rPr>
      </w:pPr>
    </w:p>
    <w:p w14:paraId="2FBF6F05" w14:textId="7F54DFB5" w:rsidR="00E90A23" w:rsidRPr="002F41A9" w:rsidRDefault="002F41A9" w:rsidP="002F41A9">
      <w:pPr>
        <w:pStyle w:val="1"/>
        <w:tabs>
          <w:tab w:val="left" w:pos="284"/>
          <w:tab w:val="left" w:pos="709"/>
        </w:tabs>
        <w:snapToGrid w:val="0"/>
        <w:spacing w:line="400" w:lineRule="exact"/>
        <w:ind w:leftChars="528" w:left="1267" w:firstLineChars="2" w:firstLine="6"/>
        <w:rPr>
          <w:rFonts w:ascii="Times New Roman" w:eastAsia="標楷體" w:hAnsi="Times New Roman"/>
          <w:sz w:val="28"/>
          <w:szCs w:val="22"/>
        </w:rPr>
      </w:pPr>
      <w:r w:rsidRPr="002F41A9">
        <w:rPr>
          <w:rFonts w:ascii="Times New Roman" w:eastAsia="標楷體" w:hAnsi="Times New Roman"/>
          <w:sz w:val="28"/>
          <w:szCs w:val="22"/>
        </w:rPr>
        <w:t>(2)</w:t>
      </w:r>
      <w:r w:rsidRPr="002F41A9">
        <w:rPr>
          <w:rFonts w:ascii="Times New Roman" w:eastAsia="標楷體" w:hAnsi="Times New Roman"/>
          <w:color w:val="000000"/>
          <w:sz w:val="28"/>
          <w:szCs w:val="22"/>
        </w:rPr>
        <w:t>危害發生後造成損失的範圍或可能性</w:t>
      </w:r>
      <w:r w:rsidRPr="002F41A9">
        <w:rPr>
          <w:rFonts w:ascii="Times New Roman" w:eastAsia="標楷體" w:hAnsi="Times New Roman"/>
          <w:color w:val="000000"/>
          <w:sz w:val="28"/>
          <w:szCs w:val="22"/>
        </w:rPr>
        <w:t>(P)</w:t>
      </w:r>
    </w:p>
    <w:tbl>
      <w:tblPr>
        <w:tblStyle w:val="af"/>
        <w:tblW w:w="0" w:type="auto"/>
        <w:tblInd w:w="1268" w:type="dxa"/>
        <w:tblLook w:val="04A0" w:firstRow="1" w:lastRow="0" w:firstColumn="1" w:lastColumn="0" w:noHBand="0" w:noVBand="1"/>
      </w:tblPr>
      <w:tblGrid>
        <w:gridCol w:w="7526"/>
        <w:gridCol w:w="1104"/>
      </w:tblGrid>
      <w:tr w:rsidR="002F41A9" w14:paraId="798BB3DC" w14:textId="77777777" w:rsidTr="00C7142B">
        <w:tc>
          <w:tcPr>
            <w:tcW w:w="7526" w:type="dxa"/>
          </w:tcPr>
          <w:p w14:paraId="2B9769BF" w14:textId="77777777" w:rsidR="002F41A9" w:rsidRDefault="002F41A9" w:rsidP="00C7142B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2"/>
              </w:rPr>
            </w:pPr>
            <w:r>
              <w:rPr>
                <w:rFonts w:eastAsia="標楷體" w:hAnsi="標楷體" w:hint="eastAsia"/>
                <w:sz w:val="28"/>
                <w:szCs w:val="22"/>
              </w:rPr>
              <w:t>評分項目</w:t>
            </w:r>
          </w:p>
        </w:tc>
        <w:tc>
          <w:tcPr>
            <w:tcW w:w="1104" w:type="dxa"/>
          </w:tcPr>
          <w:p w14:paraId="6AC097C8" w14:textId="77777777" w:rsidR="002F41A9" w:rsidRDefault="002F41A9" w:rsidP="00C7142B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2"/>
              </w:rPr>
            </w:pPr>
            <w:r>
              <w:rPr>
                <w:rFonts w:eastAsia="標楷體" w:hAnsi="標楷體" w:hint="eastAsia"/>
                <w:sz w:val="28"/>
                <w:szCs w:val="22"/>
              </w:rPr>
              <w:t>評分</w:t>
            </w:r>
          </w:p>
        </w:tc>
      </w:tr>
      <w:tr w:rsidR="002F41A9" w:rsidRPr="002F41A9" w14:paraId="61795842" w14:textId="77777777" w:rsidTr="00C7142B">
        <w:tc>
          <w:tcPr>
            <w:tcW w:w="7526" w:type="dxa"/>
          </w:tcPr>
          <w:p w14:paraId="7F8007D0" w14:textId="49188B42" w:rsidR="002F41A9" w:rsidRDefault="002F41A9" w:rsidP="00C7142B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rPr>
                <w:rFonts w:eastAsia="標楷體" w:hAnsi="標楷體"/>
                <w:sz w:val="28"/>
                <w:szCs w:val="22"/>
              </w:rPr>
            </w:pPr>
            <w:r w:rsidRPr="00FE15FB">
              <w:rPr>
                <w:rFonts w:eastAsia="標楷體" w:hAnsi="標楷體"/>
              </w:rPr>
              <w:t>即使發生，也不太會失控</w:t>
            </w:r>
          </w:p>
        </w:tc>
        <w:tc>
          <w:tcPr>
            <w:tcW w:w="1104" w:type="dxa"/>
          </w:tcPr>
          <w:p w14:paraId="6DB8B15E" w14:textId="77777777" w:rsidR="002F41A9" w:rsidRPr="002F41A9" w:rsidRDefault="002F41A9" w:rsidP="00C7142B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2"/>
              </w:rPr>
            </w:pPr>
            <w:r w:rsidRPr="002F41A9">
              <w:rPr>
                <w:rFonts w:ascii="Times New Roman" w:eastAsia="標楷體" w:hAnsi="Times New Roman"/>
                <w:sz w:val="28"/>
                <w:szCs w:val="22"/>
              </w:rPr>
              <w:t>2</w:t>
            </w:r>
          </w:p>
        </w:tc>
      </w:tr>
      <w:tr w:rsidR="002F41A9" w:rsidRPr="002F41A9" w14:paraId="3480883D" w14:textId="77777777" w:rsidTr="00C7142B">
        <w:tc>
          <w:tcPr>
            <w:tcW w:w="7526" w:type="dxa"/>
          </w:tcPr>
          <w:p w14:paraId="073BD896" w14:textId="00062663" w:rsidR="002F41A9" w:rsidRDefault="002F41A9" w:rsidP="00C7142B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rPr>
                <w:rFonts w:eastAsia="標楷體" w:hAnsi="標楷體"/>
                <w:sz w:val="28"/>
                <w:szCs w:val="22"/>
              </w:rPr>
            </w:pPr>
            <w:r w:rsidRPr="00FE15FB">
              <w:rPr>
                <w:rFonts w:eastAsia="標楷體" w:hAnsi="標楷體"/>
              </w:rPr>
              <w:lastRenderedPageBreak/>
              <w:t>一旦發生時，可能會影響到局部環境附近</w:t>
            </w:r>
          </w:p>
        </w:tc>
        <w:tc>
          <w:tcPr>
            <w:tcW w:w="1104" w:type="dxa"/>
          </w:tcPr>
          <w:p w14:paraId="1DF0A898" w14:textId="77777777" w:rsidR="002F41A9" w:rsidRPr="002F41A9" w:rsidRDefault="002F41A9" w:rsidP="00C7142B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2"/>
              </w:rPr>
            </w:pPr>
            <w:r w:rsidRPr="002F41A9">
              <w:rPr>
                <w:rFonts w:ascii="Times New Roman" w:eastAsia="標楷體" w:hAnsi="Times New Roman"/>
                <w:sz w:val="28"/>
                <w:szCs w:val="22"/>
              </w:rPr>
              <w:t>4</w:t>
            </w:r>
          </w:p>
        </w:tc>
      </w:tr>
      <w:tr w:rsidR="002F41A9" w:rsidRPr="002F41A9" w14:paraId="47900815" w14:textId="77777777" w:rsidTr="00C7142B">
        <w:tc>
          <w:tcPr>
            <w:tcW w:w="7526" w:type="dxa"/>
          </w:tcPr>
          <w:p w14:paraId="41F76EC4" w14:textId="44211633" w:rsidR="002F41A9" w:rsidRDefault="002F41A9" w:rsidP="00C7142B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rPr>
                <w:rFonts w:eastAsia="標楷體" w:hAnsi="標楷體"/>
                <w:sz w:val="28"/>
                <w:szCs w:val="22"/>
              </w:rPr>
            </w:pPr>
            <w:r w:rsidRPr="00FE15FB">
              <w:rPr>
                <w:rFonts w:eastAsia="標楷體" w:hAnsi="標楷體"/>
              </w:rPr>
              <w:t>發生時可能影響到一個樓層</w:t>
            </w:r>
          </w:p>
        </w:tc>
        <w:tc>
          <w:tcPr>
            <w:tcW w:w="1104" w:type="dxa"/>
          </w:tcPr>
          <w:p w14:paraId="4C61308A" w14:textId="77777777" w:rsidR="002F41A9" w:rsidRPr="002F41A9" w:rsidRDefault="002F41A9" w:rsidP="00C7142B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2"/>
              </w:rPr>
            </w:pPr>
            <w:r w:rsidRPr="002F41A9">
              <w:rPr>
                <w:rFonts w:ascii="Times New Roman" w:eastAsia="標楷體" w:hAnsi="Times New Roman"/>
                <w:sz w:val="28"/>
                <w:szCs w:val="22"/>
              </w:rPr>
              <w:t>6</w:t>
            </w:r>
          </w:p>
        </w:tc>
      </w:tr>
      <w:tr w:rsidR="002F41A9" w:rsidRPr="002F41A9" w14:paraId="0909F710" w14:textId="77777777" w:rsidTr="00C7142B">
        <w:tc>
          <w:tcPr>
            <w:tcW w:w="7526" w:type="dxa"/>
          </w:tcPr>
          <w:p w14:paraId="7B92E152" w14:textId="254E896E" w:rsidR="002F41A9" w:rsidRDefault="002F41A9" w:rsidP="00C7142B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rPr>
                <w:rFonts w:eastAsia="標楷體" w:hAnsi="標楷體"/>
                <w:sz w:val="28"/>
                <w:szCs w:val="22"/>
              </w:rPr>
            </w:pPr>
            <w:r w:rsidRPr="00FE15FB">
              <w:rPr>
                <w:rFonts w:eastAsia="標楷體" w:hAnsi="標楷體"/>
              </w:rPr>
              <w:t>發生時可能影響到一個館</w:t>
            </w:r>
          </w:p>
        </w:tc>
        <w:tc>
          <w:tcPr>
            <w:tcW w:w="1104" w:type="dxa"/>
          </w:tcPr>
          <w:p w14:paraId="4CDB02DF" w14:textId="77777777" w:rsidR="002F41A9" w:rsidRPr="002F41A9" w:rsidRDefault="002F41A9" w:rsidP="00C7142B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2"/>
              </w:rPr>
            </w:pPr>
            <w:r w:rsidRPr="002F41A9">
              <w:rPr>
                <w:rFonts w:ascii="Times New Roman" w:eastAsia="標楷體" w:hAnsi="Times New Roman"/>
                <w:sz w:val="28"/>
                <w:szCs w:val="22"/>
              </w:rPr>
              <w:t>8</w:t>
            </w:r>
          </w:p>
        </w:tc>
      </w:tr>
      <w:tr w:rsidR="002F41A9" w:rsidRPr="002F41A9" w14:paraId="4126F0C5" w14:textId="77777777" w:rsidTr="00C7142B">
        <w:tc>
          <w:tcPr>
            <w:tcW w:w="7526" w:type="dxa"/>
          </w:tcPr>
          <w:p w14:paraId="5E57D051" w14:textId="1E16C116" w:rsidR="002F41A9" w:rsidRDefault="002F41A9" w:rsidP="002F41A9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rPr>
                <w:rFonts w:eastAsia="標楷體" w:hAnsi="標楷體"/>
                <w:sz w:val="28"/>
                <w:szCs w:val="22"/>
              </w:rPr>
            </w:pPr>
            <w:r w:rsidRPr="00FE15FB">
              <w:rPr>
                <w:rFonts w:eastAsia="標楷體" w:hAnsi="標楷體"/>
              </w:rPr>
              <w:t>事故一旦發生，可能會發生失控，影響到校外</w:t>
            </w:r>
          </w:p>
        </w:tc>
        <w:tc>
          <w:tcPr>
            <w:tcW w:w="1104" w:type="dxa"/>
          </w:tcPr>
          <w:p w14:paraId="69DF9368" w14:textId="77777777" w:rsidR="002F41A9" w:rsidRPr="002F41A9" w:rsidRDefault="002F41A9" w:rsidP="002F41A9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2"/>
              </w:rPr>
            </w:pPr>
            <w:r w:rsidRPr="002F41A9">
              <w:rPr>
                <w:rFonts w:ascii="Times New Roman" w:eastAsia="標楷體" w:hAnsi="Times New Roman"/>
                <w:sz w:val="28"/>
                <w:szCs w:val="22"/>
              </w:rPr>
              <w:t>10</w:t>
            </w:r>
          </w:p>
        </w:tc>
      </w:tr>
    </w:tbl>
    <w:p w14:paraId="3780238D" w14:textId="77777777" w:rsidR="00C8439F" w:rsidRDefault="00C8439F" w:rsidP="00E90A23">
      <w:pPr>
        <w:pStyle w:val="1"/>
        <w:tabs>
          <w:tab w:val="left" w:pos="284"/>
          <w:tab w:val="left" w:pos="709"/>
        </w:tabs>
        <w:snapToGrid w:val="0"/>
        <w:spacing w:line="400" w:lineRule="exact"/>
        <w:ind w:leftChars="413" w:left="1268" w:hangingChars="99" w:hanging="277"/>
        <w:rPr>
          <w:rFonts w:ascii="Times New Roman" w:eastAsia="標楷體" w:hAnsi="Times New Roman"/>
          <w:sz w:val="28"/>
          <w:szCs w:val="22"/>
        </w:rPr>
      </w:pPr>
    </w:p>
    <w:p w14:paraId="07D7341F" w14:textId="4B6331F3" w:rsidR="002F41A9" w:rsidRPr="002F41A9" w:rsidRDefault="002F41A9" w:rsidP="00E90A23">
      <w:pPr>
        <w:pStyle w:val="1"/>
        <w:tabs>
          <w:tab w:val="left" w:pos="284"/>
          <w:tab w:val="left" w:pos="709"/>
        </w:tabs>
        <w:snapToGrid w:val="0"/>
        <w:spacing w:line="400" w:lineRule="exact"/>
        <w:ind w:leftChars="413" w:left="1268" w:hangingChars="99" w:hanging="277"/>
        <w:rPr>
          <w:rFonts w:ascii="Times New Roman" w:eastAsia="標楷體" w:hAnsi="Times New Roman"/>
          <w:sz w:val="28"/>
          <w:szCs w:val="22"/>
        </w:rPr>
      </w:pPr>
      <w:r w:rsidRPr="002F41A9">
        <w:rPr>
          <w:rFonts w:ascii="Times New Roman" w:eastAsia="標楷體" w:hAnsi="Times New Roman"/>
          <w:sz w:val="28"/>
          <w:szCs w:val="22"/>
        </w:rPr>
        <w:t>(3)</w:t>
      </w:r>
      <w:r w:rsidRPr="002F41A9">
        <w:rPr>
          <w:rFonts w:ascii="Times New Roman" w:eastAsia="標楷體" w:hAnsi="Times New Roman"/>
          <w:color w:val="000000"/>
          <w:sz w:val="28"/>
          <w:szCs w:val="22"/>
        </w:rPr>
        <w:t xml:space="preserve"> </w:t>
      </w:r>
      <w:r w:rsidRPr="002F41A9">
        <w:rPr>
          <w:rFonts w:ascii="Times New Roman" w:eastAsia="標楷體" w:hAnsi="Times New Roman"/>
          <w:color w:val="000000"/>
          <w:sz w:val="28"/>
          <w:szCs w:val="22"/>
        </w:rPr>
        <w:t>危害發生後可能造成的嚴重性或嚴重程度</w:t>
      </w:r>
      <w:r w:rsidRPr="002F41A9">
        <w:rPr>
          <w:rFonts w:ascii="Times New Roman" w:eastAsia="標楷體" w:hAnsi="Times New Roman"/>
          <w:color w:val="000000"/>
          <w:sz w:val="28"/>
          <w:szCs w:val="22"/>
        </w:rPr>
        <w:t>(S)</w:t>
      </w:r>
    </w:p>
    <w:tbl>
      <w:tblPr>
        <w:tblStyle w:val="af"/>
        <w:tblW w:w="0" w:type="auto"/>
        <w:tblInd w:w="1268" w:type="dxa"/>
        <w:tblLook w:val="04A0" w:firstRow="1" w:lastRow="0" w:firstColumn="1" w:lastColumn="0" w:noHBand="0" w:noVBand="1"/>
      </w:tblPr>
      <w:tblGrid>
        <w:gridCol w:w="7516"/>
        <w:gridCol w:w="1114"/>
      </w:tblGrid>
      <w:tr w:rsidR="002F41A9" w:rsidRPr="002F41A9" w14:paraId="4D3B1BE1" w14:textId="77777777" w:rsidTr="00C2420B">
        <w:tc>
          <w:tcPr>
            <w:tcW w:w="7516" w:type="dxa"/>
          </w:tcPr>
          <w:p w14:paraId="5504CCF3" w14:textId="77777777" w:rsidR="002F41A9" w:rsidRPr="002F41A9" w:rsidRDefault="002F41A9" w:rsidP="00C7142B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2"/>
              </w:rPr>
            </w:pPr>
            <w:r w:rsidRPr="002F41A9">
              <w:rPr>
                <w:rFonts w:ascii="Times New Roman" w:eastAsia="標楷體" w:hAnsi="Times New Roman"/>
                <w:sz w:val="28"/>
                <w:szCs w:val="22"/>
              </w:rPr>
              <w:t>評分項目</w:t>
            </w:r>
          </w:p>
        </w:tc>
        <w:tc>
          <w:tcPr>
            <w:tcW w:w="1114" w:type="dxa"/>
          </w:tcPr>
          <w:p w14:paraId="34376C1B" w14:textId="77777777" w:rsidR="002F41A9" w:rsidRPr="002F41A9" w:rsidRDefault="002F41A9" w:rsidP="00C7142B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2"/>
              </w:rPr>
            </w:pPr>
            <w:r w:rsidRPr="002F41A9">
              <w:rPr>
                <w:rFonts w:ascii="Times New Roman" w:eastAsia="標楷體" w:hAnsi="Times New Roman"/>
                <w:sz w:val="28"/>
                <w:szCs w:val="22"/>
              </w:rPr>
              <w:t>評分</w:t>
            </w:r>
          </w:p>
        </w:tc>
      </w:tr>
      <w:tr w:rsidR="002F41A9" w:rsidRPr="002F41A9" w14:paraId="107C743C" w14:textId="77777777" w:rsidTr="00C2420B">
        <w:tc>
          <w:tcPr>
            <w:tcW w:w="7516" w:type="dxa"/>
          </w:tcPr>
          <w:p w14:paraId="6FA958EF" w14:textId="76856E49" w:rsidR="002F41A9" w:rsidRPr="002F41A9" w:rsidRDefault="002F41A9" w:rsidP="00C7142B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2"/>
              </w:rPr>
            </w:pPr>
            <w:r w:rsidRPr="00FE15FB">
              <w:rPr>
                <w:rFonts w:eastAsia="標楷體" w:hAnsi="標楷體"/>
              </w:rPr>
              <w:t>發生時，無人員傷害、無明顯財產損失、無影響教學或研究情況</w:t>
            </w:r>
          </w:p>
        </w:tc>
        <w:tc>
          <w:tcPr>
            <w:tcW w:w="1114" w:type="dxa"/>
          </w:tcPr>
          <w:p w14:paraId="4EC5ACA1" w14:textId="77777777" w:rsidR="002F41A9" w:rsidRPr="002F41A9" w:rsidRDefault="002F41A9" w:rsidP="00C7142B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2"/>
              </w:rPr>
            </w:pPr>
            <w:r w:rsidRPr="002F41A9">
              <w:rPr>
                <w:rFonts w:ascii="Times New Roman" w:eastAsia="標楷體" w:hAnsi="Times New Roman"/>
                <w:sz w:val="28"/>
                <w:szCs w:val="22"/>
              </w:rPr>
              <w:t>2</w:t>
            </w:r>
          </w:p>
        </w:tc>
      </w:tr>
      <w:tr w:rsidR="002F41A9" w:rsidRPr="002F41A9" w14:paraId="7FF0658F" w14:textId="77777777" w:rsidTr="00C2420B">
        <w:tc>
          <w:tcPr>
            <w:tcW w:w="7516" w:type="dxa"/>
          </w:tcPr>
          <w:p w14:paraId="1183C9D0" w14:textId="41489E80" w:rsidR="002F41A9" w:rsidRPr="002F41A9" w:rsidRDefault="00096879" w:rsidP="00C7142B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2"/>
              </w:rPr>
            </w:pPr>
            <w:r>
              <w:rPr>
                <w:rFonts w:eastAsia="標楷體" w:hAnsi="標楷體"/>
              </w:rPr>
              <w:t>發生時，可能造成</w:t>
            </w:r>
            <w:r>
              <w:rPr>
                <w:rFonts w:eastAsia="標楷體" w:hAnsi="標楷體" w:hint="eastAsia"/>
              </w:rPr>
              <w:t>人員</w:t>
            </w:r>
            <w:r w:rsidR="002F41A9" w:rsidRPr="00FE15FB">
              <w:rPr>
                <w:rFonts w:eastAsia="標楷體" w:hAnsi="標楷體"/>
              </w:rPr>
              <w:t>傷害或財物損失五十萬以下或短時停課或研究</w:t>
            </w:r>
          </w:p>
        </w:tc>
        <w:tc>
          <w:tcPr>
            <w:tcW w:w="1114" w:type="dxa"/>
          </w:tcPr>
          <w:p w14:paraId="07E1E3E4" w14:textId="77777777" w:rsidR="002F41A9" w:rsidRPr="002F41A9" w:rsidRDefault="002F41A9" w:rsidP="00C7142B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2"/>
              </w:rPr>
            </w:pPr>
            <w:r w:rsidRPr="002F41A9">
              <w:rPr>
                <w:rFonts w:ascii="Times New Roman" w:eastAsia="標楷體" w:hAnsi="Times New Roman"/>
                <w:sz w:val="28"/>
                <w:szCs w:val="22"/>
              </w:rPr>
              <w:t>4</w:t>
            </w:r>
          </w:p>
        </w:tc>
      </w:tr>
      <w:tr w:rsidR="002F41A9" w:rsidRPr="002F41A9" w14:paraId="5B80B1FE" w14:textId="77777777" w:rsidTr="00C2420B">
        <w:tc>
          <w:tcPr>
            <w:tcW w:w="7516" w:type="dxa"/>
          </w:tcPr>
          <w:p w14:paraId="447526F2" w14:textId="5F2FF626" w:rsidR="002F41A9" w:rsidRPr="002F41A9" w:rsidRDefault="002F41A9" w:rsidP="00C7142B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2"/>
              </w:rPr>
            </w:pPr>
            <w:r w:rsidRPr="00FE15FB">
              <w:rPr>
                <w:rFonts w:eastAsia="標楷體" w:hAnsi="標楷體"/>
              </w:rPr>
              <w:t>發生時，可能造成暫時失能或財物損失五十萬</w:t>
            </w:r>
            <w:r w:rsidRPr="00FE15FB">
              <w:rPr>
                <w:rFonts w:eastAsia="標楷體"/>
              </w:rPr>
              <w:t>~</w:t>
            </w:r>
            <w:r w:rsidRPr="00FE15FB">
              <w:rPr>
                <w:rFonts w:eastAsia="標楷體" w:hAnsi="標楷體"/>
              </w:rPr>
              <w:t>一百萬或停課或研究三天</w:t>
            </w:r>
            <w:r w:rsidR="00C2420B">
              <w:rPr>
                <w:rFonts w:eastAsia="標楷體" w:hAnsi="標楷體" w:hint="eastAsia"/>
              </w:rPr>
              <w:t>~</w:t>
            </w:r>
            <w:r w:rsidR="00C2420B">
              <w:rPr>
                <w:rFonts w:eastAsia="標楷體" w:hAnsi="標楷體" w:hint="eastAsia"/>
              </w:rPr>
              <w:t>一周</w:t>
            </w:r>
          </w:p>
        </w:tc>
        <w:tc>
          <w:tcPr>
            <w:tcW w:w="1114" w:type="dxa"/>
          </w:tcPr>
          <w:p w14:paraId="5D63DF77" w14:textId="77777777" w:rsidR="002F41A9" w:rsidRPr="002F41A9" w:rsidRDefault="002F41A9" w:rsidP="00C7142B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2"/>
              </w:rPr>
            </w:pPr>
            <w:r w:rsidRPr="002F41A9">
              <w:rPr>
                <w:rFonts w:ascii="Times New Roman" w:eastAsia="標楷體" w:hAnsi="Times New Roman"/>
                <w:sz w:val="28"/>
                <w:szCs w:val="22"/>
              </w:rPr>
              <w:t>6</w:t>
            </w:r>
          </w:p>
        </w:tc>
      </w:tr>
      <w:tr w:rsidR="002F41A9" w:rsidRPr="002F41A9" w14:paraId="445875C0" w14:textId="77777777" w:rsidTr="00C2420B">
        <w:tc>
          <w:tcPr>
            <w:tcW w:w="7516" w:type="dxa"/>
          </w:tcPr>
          <w:p w14:paraId="73394E56" w14:textId="4EF417C6" w:rsidR="002F41A9" w:rsidRPr="002F41A9" w:rsidRDefault="002F41A9" w:rsidP="00C7142B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2"/>
              </w:rPr>
            </w:pPr>
            <w:r w:rsidRPr="00FE15FB">
              <w:rPr>
                <w:rFonts w:eastAsia="標楷體" w:hAnsi="標楷體"/>
              </w:rPr>
              <w:t>發生時，可能造成永久失能或財物損失一百萬</w:t>
            </w:r>
            <w:r w:rsidRPr="00FE15FB">
              <w:rPr>
                <w:rFonts w:eastAsia="標楷體"/>
              </w:rPr>
              <w:t>~</w:t>
            </w:r>
            <w:r w:rsidRPr="00FE15FB">
              <w:rPr>
                <w:rFonts w:eastAsia="標楷體" w:hAnsi="標楷體"/>
              </w:rPr>
              <w:t>二百萬或停課或研究一週</w:t>
            </w:r>
            <w:r w:rsidR="00C2420B">
              <w:rPr>
                <w:rFonts w:eastAsia="標楷體" w:hAnsi="標楷體" w:hint="eastAsia"/>
              </w:rPr>
              <w:t>以上</w:t>
            </w:r>
            <w:r w:rsidR="00C2420B">
              <w:rPr>
                <w:rFonts w:eastAsia="標楷體" w:hAnsi="標楷體" w:hint="eastAsia"/>
              </w:rPr>
              <w:t>~</w:t>
            </w:r>
            <w:r w:rsidR="00C2420B">
              <w:rPr>
                <w:rFonts w:eastAsia="標楷體" w:hAnsi="標楷體" w:hint="eastAsia"/>
              </w:rPr>
              <w:t>一個月</w:t>
            </w:r>
          </w:p>
        </w:tc>
        <w:tc>
          <w:tcPr>
            <w:tcW w:w="1114" w:type="dxa"/>
          </w:tcPr>
          <w:p w14:paraId="787F3D1D" w14:textId="77777777" w:rsidR="002F41A9" w:rsidRPr="002F41A9" w:rsidRDefault="002F41A9" w:rsidP="00C7142B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2"/>
              </w:rPr>
            </w:pPr>
            <w:r w:rsidRPr="002F41A9">
              <w:rPr>
                <w:rFonts w:ascii="Times New Roman" w:eastAsia="標楷體" w:hAnsi="Times New Roman"/>
                <w:sz w:val="28"/>
                <w:szCs w:val="22"/>
              </w:rPr>
              <w:t>8</w:t>
            </w:r>
          </w:p>
        </w:tc>
      </w:tr>
      <w:tr w:rsidR="00C2420B" w:rsidRPr="002F41A9" w14:paraId="27CD3CB7" w14:textId="77777777" w:rsidTr="00C2420B">
        <w:tc>
          <w:tcPr>
            <w:tcW w:w="7516" w:type="dxa"/>
          </w:tcPr>
          <w:p w14:paraId="4A5FBFE9" w14:textId="240F2F00" w:rsidR="00C2420B" w:rsidRPr="00FE15FB" w:rsidRDefault="00C2420B" w:rsidP="00C7142B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rPr>
                <w:rFonts w:eastAsia="標楷體" w:hAnsi="標楷體"/>
              </w:rPr>
            </w:pPr>
            <w:r w:rsidRPr="00FE15FB">
              <w:rPr>
                <w:rFonts w:ascii="標楷體" w:eastAsia="標楷體" w:hAnsi="標楷體" w:hint="eastAsia"/>
              </w:rPr>
              <w:t>發生時，會造成一人死亡或三人傷害或財物損失二百萬以上或停課或研究</w:t>
            </w:r>
            <w:r w:rsidR="00F2267E">
              <w:rPr>
                <w:rFonts w:ascii="標楷體" w:eastAsia="標楷體" w:hAnsi="標楷體" w:hint="eastAsia"/>
              </w:rPr>
              <w:t>一個月以上</w:t>
            </w:r>
          </w:p>
        </w:tc>
        <w:tc>
          <w:tcPr>
            <w:tcW w:w="1114" w:type="dxa"/>
          </w:tcPr>
          <w:p w14:paraId="5652211D" w14:textId="6E466316" w:rsidR="00C2420B" w:rsidRPr="002F41A9" w:rsidRDefault="00F2267E" w:rsidP="00C7142B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2"/>
              </w:rPr>
            </w:pPr>
            <w:r>
              <w:rPr>
                <w:rFonts w:ascii="Times New Roman" w:eastAsia="標楷體" w:hAnsi="Times New Roman" w:hint="eastAsia"/>
                <w:sz w:val="28"/>
                <w:szCs w:val="22"/>
              </w:rPr>
              <w:t>1</w:t>
            </w:r>
            <w:r>
              <w:rPr>
                <w:rFonts w:ascii="Times New Roman" w:eastAsia="標楷體" w:hAnsi="Times New Roman"/>
                <w:sz w:val="28"/>
                <w:szCs w:val="22"/>
              </w:rPr>
              <w:t>0</w:t>
            </w:r>
          </w:p>
        </w:tc>
      </w:tr>
    </w:tbl>
    <w:p w14:paraId="25B71212" w14:textId="77777777" w:rsidR="00C2420B" w:rsidRDefault="00C2420B" w:rsidP="00E90A23">
      <w:pPr>
        <w:pStyle w:val="1"/>
        <w:tabs>
          <w:tab w:val="left" w:pos="284"/>
          <w:tab w:val="left" w:pos="709"/>
        </w:tabs>
        <w:snapToGrid w:val="0"/>
        <w:spacing w:line="400" w:lineRule="exact"/>
        <w:ind w:leftChars="413" w:left="1268" w:hangingChars="99" w:hanging="277"/>
        <w:rPr>
          <w:rFonts w:ascii="Times New Roman" w:eastAsia="標楷體" w:hAnsi="Times New Roman"/>
          <w:color w:val="000000"/>
          <w:sz w:val="28"/>
          <w:szCs w:val="22"/>
        </w:rPr>
      </w:pPr>
    </w:p>
    <w:p w14:paraId="7CC60F67" w14:textId="47867DF5" w:rsidR="002F41A9" w:rsidRDefault="00C2420B" w:rsidP="00E90A23">
      <w:pPr>
        <w:pStyle w:val="1"/>
        <w:tabs>
          <w:tab w:val="left" w:pos="284"/>
          <w:tab w:val="left" w:pos="709"/>
        </w:tabs>
        <w:snapToGrid w:val="0"/>
        <w:spacing w:line="400" w:lineRule="exact"/>
        <w:ind w:leftChars="413" w:left="1268" w:hangingChars="99" w:hanging="277"/>
        <w:rPr>
          <w:rFonts w:eastAsia="標楷體" w:hAnsi="標楷體"/>
          <w:sz w:val="28"/>
          <w:szCs w:val="22"/>
        </w:rPr>
      </w:pPr>
      <w:r>
        <w:rPr>
          <w:rFonts w:ascii="Times New Roman" w:eastAsia="標楷體" w:hAnsi="Times New Roman" w:hint="eastAsia"/>
          <w:color w:val="000000"/>
          <w:sz w:val="28"/>
          <w:szCs w:val="22"/>
        </w:rPr>
        <w:t>5</w:t>
      </w:r>
      <w:r>
        <w:rPr>
          <w:rFonts w:ascii="Times New Roman" w:eastAsia="標楷體" w:hAnsi="Times New Roman"/>
          <w:color w:val="000000"/>
          <w:sz w:val="28"/>
          <w:szCs w:val="22"/>
        </w:rPr>
        <w:t>.5.6.2</w:t>
      </w:r>
      <w:r w:rsidRPr="00E90A23">
        <w:rPr>
          <w:rFonts w:eastAsia="標楷體" w:hAnsi="標楷體" w:hint="eastAsia"/>
          <w:sz w:val="28"/>
          <w:szCs w:val="22"/>
        </w:rPr>
        <w:t>風險評估適用範圍：</w:t>
      </w:r>
      <w:r w:rsidRPr="00C2420B">
        <w:rPr>
          <w:rFonts w:eastAsia="標楷體" w:hAnsi="標楷體" w:hint="eastAsia"/>
          <w:sz w:val="28"/>
          <w:szCs w:val="22"/>
        </w:rPr>
        <w:t>慢性危害、化學性危害、其他</w:t>
      </w:r>
    </w:p>
    <w:p w14:paraId="0D9AF44D" w14:textId="2E9E8246" w:rsidR="00C2420B" w:rsidRPr="00C2420B" w:rsidRDefault="00C2420B" w:rsidP="00C2420B">
      <w:pPr>
        <w:pStyle w:val="1"/>
        <w:tabs>
          <w:tab w:val="left" w:pos="284"/>
          <w:tab w:val="left" w:pos="709"/>
        </w:tabs>
        <w:snapToGrid w:val="0"/>
        <w:spacing w:line="400" w:lineRule="exact"/>
        <w:ind w:leftChars="528" w:left="1267" w:firstLineChars="2" w:firstLine="6"/>
        <w:rPr>
          <w:rFonts w:ascii="Times New Roman" w:eastAsia="標楷體" w:hAnsi="Times New Roman"/>
          <w:sz w:val="28"/>
          <w:szCs w:val="22"/>
        </w:rPr>
      </w:pPr>
      <w:r w:rsidRPr="002F41A9">
        <w:rPr>
          <w:rFonts w:ascii="Times New Roman" w:eastAsia="標楷體" w:hAnsi="Times New Roman"/>
          <w:color w:val="000000"/>
          <w:sz w:val="28"/>
          <w:szCs w:val="22"/>
        </w:rPr>
        <w:t>(1)</w:t>
      </w:r>
      <w:r w:rsidRPr="002F41A9">
        <w:rPr>
          <w:rFonts w:ascii="Times New Roman" w:eastAsia="標楷體" w:hAnsi="Times New Roman"/>
          <w:color w:val="000000"/>
          <w:sz w:val="28"/>
          <w:szCs w:val="22"/>
        </w:rPr>
        <w:t>危害發生的頻率</w:t>
      </w:r>
      <w:r w:rsidRPr="002F41A9">
        <w:rPr>
          <w:rFonts w:ascii="Times New Roman" w:eastAsia="標楷體" w:hAnsi="Times New Roman"/>
          <w:color w:val="000000"/>
          <w:sz w:val="28"/>
          <w:szCs w:val="22"/>
        </w:rPr>
        <w:t>(F)</w:t>
      </w:r>
    </w:p>
    <w:tbl>
      <w:tblPr>
        <w:tblStyle w:val="af"/>
        <w:tblW w:w="0" w:type="auto"/>
        <w:tblInd w:w="1268" w:type="dxa"/>
        <w:tblLook w:val="04A0" w:firstRow="1" w:lastRow="0" w:firstColumn="1" w:lastColumn="0" w:noHBand="0" w:noVBand="1"/>
      </w:tblPr>
      <w:tblGrid>
        <w:gridCol w:w="1988"/>
        <w:gridCol w:w="5528"/>
        <w:gridCol w:w="1134"/>
      </w:tblGrid>
      <w:tr w:rsidR="00C2420B" w14:paraId="7FB81D45" w14:textId="77777777" w:rsidTr="00C2420B">
        <w:tc>
          <w:tcPr>
            <w:tcW w:w="1988" w:type="dxa"/>
          </w:tcPr>
          <w:p w14:paraId="10BCBFD3" w14:textId="77777777" w:rsidR="00C2420B" w:rsidRDefault="00C2420B" w:rsidP="00E90A23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rPr>
                <w:rFonts w:eastAsia="標楷體" w:hAnsi="標楷體"/>
                <w:sz w:val="28"/>
                <w:szCs w:val="22"/>
              </w:rPr>
            </w:pPr>
          </w:p>
        </w:tc>
        <w:tc>
          <w:tcPr>
            <w:tcW w:w="5528" w:type="dxa"/>
          </w:tcPr>
          <w:p w14:paraId="3417BBA6" w14:textId="7AB657F7" w:rsidR="00C2420B" w:rsidRDefault="00C2420B" w:rsidP="00E90A23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rPr>
                <w:rFonts w:eastAsia="標楷體" w:hAnsi="標楷體"/>
                <w:sz w:val="28"/>
                <w:szCs w:val="22"/>
              </w:rPr>
            </w:pPr>
            <w:r>
              <w:rPr>
                <w:rFonts w:eastAsia="標楷體" w:hAnsi="標楷體" w:hint="eastAsia"/>
                <w:sz w:val="28"/>
                <w:szCs w:val="22"/>
              </w:rPr>
              <w:t>評分項目</w:t>
            </w:r>
          </w:p>
        </w:tc>
        <w:tc>
          <w:tcPr>
            <w:tcW w:w="1134" w:type="dxa"/>
          </w:tcPr>
          <w:p w14:paraId="0D86996A" w14:textId="2066AC32" w:rsidR="00C2420B" w:rsidRDefault="00C2420B" w:rsidP="00E90A23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rPr>
                <w:rFonts w:eastAsia="標楷體" w:hAnsi="標楷體"/>
                <w:sz w:val="28"/>
                <w:szCs w:val="22"/>
              </w:rPr>
            </w:pPr>
            <w:r>
              <w:rPr>
                <w:rFonts w:eastAsia="標楷體" w:hAnsi="標楷體" w:hint="eastAsia"/>
                <w:sz w:val="28"/>
                <w:szCs w:val="22"/>
              </w:rPr>
              <w:t>評分</w:t>
            </w:r>
          </w:p>
        </w:tc>
      </w:tr>
      <w:tr w:rsidR="00C2420B" w14:paraId="4FE74CA0" w14:textId="77777777" w:rsidTr="00C2420B">
        <w:tc>
          <w:tcPr>
            <w:tcW w:w="1988" w:type="dxa"/>
            <w:vMerge w:val="restart"/>
            <w:vAlign w:val="center"/>
          </w:tcPr>
          <w:p w14:paraId="3ED8A6D1" w14:textId="3D8DEFA8" w:rsidR="00C2420B" w:rsidRDefault="00C2420B" w:rsidP="00C2420B">
            <w:pPr>
              <w:snapToGrid w:val="0"/>
              <w:spacing w:line="240" w:lineRule="atLeast"/>
              <w:ind w:right="91"/>
              <w:jc w:val="both"/>
              <w:rPr>
                <w:rFonts w:eastAsia="標楷體" w:hAnsi="標楷體"/>
                <w:sz w:val="28"/>
                <w:szCs w:val="22"/>
              </w:rPr>
            </w:pPr>
            <w:r w:rsidRPr="00FE15FB">
              <w:rPr>
                <w:rFonts w:ascii="標楷體" w:eastAsia="標楷體" w:hAnsi="標楷體" w:hint="eastAsia"/>
              </w:rPr>
              <w:t>置身於環境群體裡人員暴露時間</w:t>
            </w:r>
          </w:p>
        </w:tc>
        <w:tc>
          <w:tcPr>
            <w:tcW w:w="5528" w:type="dxa"/>
          </w:tcPr>
          <w:p w14:paraId="18847D4A" w14:textId="38D4D18A" w:rsidR="00C2420B" w:rsidRDefault="00C2420B" w:rsidP="00E90A23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rPr>
                <w:rFonts w:eastAsia="標楷體" w:hAnsi="標楷體"/>
                <w:sz w:val="28"/>
                <w:szCs w:val="22"/>
              </w:rPr>
            </w:pPr>
            <w:r w:rsidRPr="00FE15FB">
              <w:rPr>
                <w:rFonts w:ascii="標楷體" w:eastAsia="標楷體" w:hAnsi="標楷體" w:hint="eastAsia"/>
              </w:rPr>
              <w:t>＜工作、上課或研究時間10%</w:t>
            </w:r>
          </w:p>
        </w:tc>
        <w:tc>
          <w:tcPr>
            <w:tcW w:w="1134" w:type="dxa"/>
          </w:tcPr>
          <w:p w14:paraId="2DC73FCC" w14:textId="305072CE" w:rsidR="00C2420B" w:rsidRPr="00C2420B" w:rsidRDefault="00C2420B" w:rsidP="00C2420B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2"/>
              </w:rPr>
            </w:pPr>
            <w:r w:rsidRPr="00C2420B">
              <w:rPr>
                <w:rFonts w:ascii="Times New Roman" w:eastAsia="標楷體" w:hAnsi="Times New Roman"/>
                <w:sz w:val="28"/>
                <w:szCs w:val="22"/>
              </w:rPr>
              <w:t>2</w:t>
            </w:r>
          </w:p>
        </w:tc>
      </w:tr>
      <w:tr w:rsidR="00C2420B" w14:paraId="28CF39A7" w14:textId="77777777" w:rsidTr="00C2420B">
        <w:tc>
          <w:tcPr>
            <w:tcW w:w="1988" w:type="dxa"/>
            <w:vMerge/>
          </w:tcPr>
          <w:p w14:paraId="23811E0F" w14:textId="77777777" w:rsidR="00C2420B" w:rsidRDefault="00C2420B" w:rsidP="00E90A23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rPr>
                <w:rFonts w:eastAsia="標楷體" w:hAnsi="標楷體"/>
                <w:sz w:val="28"/>
                <w:szCs w:val="22"/>
              </w:rPr>
            </w:pPr>
          </w:p>
        </w:tc>
        <w:tc>
          <w:tcPr>
            <w:tcW w:w="5528" w:type="dxa"/>
          </w:tcPr>
          <w:p w14:paraId="2B6AE836" w14:textId="1CD3B569" w:rsidR="00C2420B" w:rsidRDefault="00C2420B" w:rsidP="00E90A23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rPr>
                <w:rFonts w:eastAsia="標楷體" w:hAnsi="標楷體"/>
                <w:sz w:val="28"/>
                <w:szCs w:val="22"/>
              </w:rPr>
            </w:pPr>
            <w:r w:rsidRPr="00FE15FB">
              <w:rPr>
                <w:rFonts w:ascii="標楷體" w:eastAsia="標楷體" w:hAnsi="標楷體" w:hint="eastAsia"/>
              </w:rPr>
              <w:t>工作、上課或研究時間10%≦暴露時間＜工作、上課或研究時間35%</w:t>
            </w:r>
          </w:p>
        </w:tc>
        <w:tc>
          <w:tcPr>
            <w:tcW w:w="1134" w:type="dxa"/>
          </w:tcPr>
          <w:p w14:paraId="3F5B3363" w14:textId="7CEE5ABD" w:rsidR="00C2420B" w:rsidRPr="00C2420B" w:rsidRDefault="00C2420B" w:rsidP="00C2420B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2"/>
              </w:rPr>
            </w:pPr>
            <w:r w:rsidRPr="00C2420B">
              <w:rPr>
                <w:rFonts w:ascii="Times New Roman" w:eastAsia="標楷體" w:hAnsi="Times New Roman"/>
                <w:sz w:val="28"/>
                <w:szCs w:val="22"/>
              </w:rPr>
              <w:t>4</w:t>
            </w:r>
          </w:p>
        </w:tc>
      </w:tr>
      <w:tr w:rsidR="00C2420B" w14:paraId="1EA2E82A" w14:textId="77777777" w:rsidTr="00C2420B">
        <w:tc>
          <w:tcPr>
            <w:tcW w:w="1988" w:type="dxa"/>
            <w:vMerge/>
          </w:tcPr>
          <w:p w14:paraId="24226277" w14:textId="77777777" w:rsidR="00C2420B" w:rsidRDefault="00C2420B" w:rsidP="00E90A23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rPr>
                <w:rFonts w:eastAsia="標楷體" w:hAnsi="標楷體"/>
                <w:sz w:val="28"/>
                <w:szCs w:val="22"/>
              </w:rPr>
            </w:pPr>
          </w:p>
        </w:tc>
        <w:tc>
          <w:tcPr>
            <w:tcW w:w="5528" w:type="dxa"/>
          </w:tcPr>
          <w:p w14:paraId="56282554" w14:textId="43106358" w:rsidR="00C2420B" w:rsidRDefault="00C2420B" w:rsidP="00E90A23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rPr>
                <w:rFonts w:eastAsia="標楷體" w:hAnsi="標楷體"/>
                <w:sz w:val="28"/>
                <w:szCs w:val="22"/>
              </w:rPr>
            </w:pPr>
            <w:r w:rsidRPr="00FE15FB">
              <w:rPr>
                <w:rFonts w:ascii="標楷體" w:eastAsia="標楷體" w:hAnsi="標楷體" w:hint="eastAsia"/>
              </w:rPr>
              <w:t>工作、上課或研究時間35%≦暴露時間＜工作、上課或研究時間60%</w:t>
            </w:r>
          </w:p>
        </w:tc>
        <w:tc>
          <w:tcPr>
            <w:tcW w:w="1134" w:type="dxa"/>
          </w:tcPr>
          <w:p w14:paraId="5D2CE6E6" w14:textId="25B9D253" w:rsidR="00C2420B" w:rsidRPr="00C2420B" w:rsidRDefault="00C2420B" w:rsidP="00C2420B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2"/>
              </w:rPr>
            </w:pPr>
            <w:r w:rsidRPr="00C2420B">
              <w:rPr>
                <w:rFonts w:ascii="Times New Roman" w:eastAsia="標楷體" w:hAnsi="Times New Roman"/>
                <w:sz w:val="28"/>
                <w:szCs w:val="22"/>
              </w:rPr>
              <w:t>6</w:t>
            </w:r>
          </w:p>
        </w:tc>
      </w:tr>
      <w:tr w:rsidR="00C2420B" w14:paraId="6895858F" w14:textId="77777777" w:rsidTr="00C2420B">
        <w:tc>
          <w:tcPr>
            <w:tcW w:w="1988" w:type="dxa"/>
            <w:vMerge/>
          </w:tcPr>
          <w:p w14:paraId="2E2CE962" w14:textId="77777777" w:rsidR="00C2420B" w:rsidRDefault="00C2420B" w:rsidP="00E90A23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rPr>
                <w:rFonts w:eastAsia="標楷體" w:hAnsi="標楷體"/>
                <w:sz w:val="28"/>
                <w:szCs w:val="22"/>
              </w:rPr>
            </w:pPr>
          </w:p>
        </w:tc>
        <w:tc>
          <w:tcPr>
            <w:tcW w:w="5528" w:type="dxa"/>
          </w:tcPr>
          <w:p w14:paraId="0C02284D" w14:textId="3581B059" w:rsidR="00C2420B" w:rsidRDefault="00C2420B" w:rsidP="00E90A23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rPr>
                <w:rFonts w:eastAsia="標楷體" w:hAnsi="標楷體"/>
                <w:sz w:val="28"/>
                <w:szCs w:val="22"/>
              </w:rPr>
            </w:pPr>
            <w:r w:rsidRPr="00FE15FB">
              <w:rPr>
                <w:rFonts w:ascii="標楷體" w:eastAsia="標楷體" w:hAnsi="標楷體" w:hint="eastAsia"/>
              </w:rPr>
              <w:t>工作、上課或研究時間60%≦暴露時間＜工作、上課或研究時間80%</w:t>
            </w:r>
          </w:p>
        </w:tc>
        <w:tc>
          <w:tcPr>
            <w:tcW w:w="1134" w:type="dxa"/>
          </w:tcPr>
          <w:p w14:paraId="49D0C154" w14:textId="198D71CB" w:rsidR="00C2420B" w:rsidRPr="00C2420B" w:rsidRDefault="00C2420B" w:rsidP="00C2420B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2"/>
              </w:rPr>
            </w:pPr>
            <w:r w:rsidRPr="00C2420B">
              <w:rPr>
                <w:rFonts w:ascii="Times New Roman" w:eastAsia="標楷體" w:hAnsi="Times New Roman"/>
                <w:sz w:val="28"/>
                <w:szCs w:val="22"/>
              </w:rPr>
              <w:t>8</w:t>
            </w:r>
          </w:p>
        </w:tc>
      </w:tr>
      <w:tr w:rsidR="00C2420B" w14:paraId="48ED77FB" w14:textId="77777777" w:rsidTr="00C2420B">
        <w:tc>
          <w:tcPr>
            <w:tcW w:w="1988" w:type="dxa"/>
            <w:vMerge/>
          </w:tcPr>
          <w:p w14:paraId="4DE6B3B2" w14:textId="77777777" w:rsidR="00C2420B" w:rsidRDefault="00C2420B" w:rsidP="00C2420B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rPr>
                <w:rFonts w:eastAsia="標楷體" w:hAnsi="標楷體"/>
                <w:sz w:val="28"/>
                <w:szCs w:val="22"/>
              </w:rPr>
            </w:pPr>
          </w:p>
        </w:tc>
        <w:tc>
          <w:tcPr>
            <w:tcW w:w="5528" w:type="dxa"/>
          </w:tcPr>
          <w:p w14:paraId="2688814B" w14:textId="6B35AE12" w:rsidR="00C2420B" w:rsidRDefault="00C2420B" w:rsidP="00C2420B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rPr>
                <w:rFonts w:eastAsia="標楷體" w:hAnsi="標楷體"/>
                <w:sz w:val="28"/>
                <w:szCs w:val="22"/>
              </w:rPr>
            </w:pPr>
            <w:r w:rsidRPr="00FE15FB">
              <w:rPr>
                <w:rFonts w:ascii="標楷體" w:eastAsia="標楷體" w:hAnsi="標楷體" w:hint="eastAsia"/>
              </w:rPr>
              <w:t>暴露時間≧工作、上課或研究時間80%</w:t>
            </w:r>
          </w:p>
        </w:tc>
        <w:tc>
          <w:tcPr>
            <w:tcW w:w="1134" w:type="dxa"/>
          </w:tcPr>
          <w:p w14:paraId="5DD4D49D" w14:textId="302596F9" w:rsidR="00C2420B" w:rsidRPr="00C2420B" w:rsidRDefault="00C2420B" w:rsidP="00C2420B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2"/>
              </w:rPr>
            </w:pPr>
            <w:r w:rsidRPr="00C2420B">
              <w:rPr>
                <w:rFonts w:ascii="Times New Roman" w:eastAsia="標楷體" w:hAnsi="Times New Roman"/>
                <w:sz w:val="28"/>
                <w:szCs w:val="22"/>
              </w:rPr>
              <w:t>10</w:t>
            </w:r>
          </w:p>
        </w:tc>
      </w:tr>
    </w:tbl>
    <w:p w14:paraId="488687FE" w14:textId="77777777" w:rsidR="00C8439F" w:rsidRDefault="00C8439F" w:rsidP="00C2420B">
      <w:pPr>
        <w:pStyle w:val="1"/>
        <w:tabs>
          <w:tab w:val="left" w:pos="284"/>
          <w:tab w:val="left" w:pos="709"/>
        </w:tabs>
        <w:snapToGrid w:val="0"/>
        <w:spacing w:line="400" w:lineRule="exact"/>
        <w:ind w:leftChars="528" w:left="1267" w:firstLineChars="2" w:firstLine="6"/>
        <w:rPr>
          <w:rFonts w:ascii="Times New Roman" w:eastAsia="標楷體" w:hAnsi="Times New Roman"/>
          <w:sz w:val="28"/>
          <w:szCs w:val="22"/>
        </w:rPr>
      </w:pPr>
    </w:p>
    <w:p w14:paraId="684EF75F" w14:textId="3C37ECDC" w:rsidR="00C2420B" w:rsidRPr="002F41A9" w:rsidRDefault="00C2420B" w:rsidP="00C2420B">
      <w:pPr>
        <w:pStyle w:val="1"/>
        <w:tabs>
          <w:tab w:val="left" w:pos="284"/>
          <w:tab w:val="left" w:pos="709"/>
        </w:tabs>
        <w:snapToGrid w:val="0"/>
        <w:spacing w:line="400" w:lineRule="exact"/>
        <w:ind w:leftChars="528" w:left="1267" w:firstLineChars="2" w:firstLine="6"/>
        <w:rPr>
          <w:rFonts w:ascii="Times New Roman" w:eastAsia="標楷體" w:hAnsi="Times New Roman"/>
          <w:sz w:val="28"/>
          <w:szCs w:val="22"/>
        </w:rPr>
      </w:pPr>
      <w:r w:rsidRPr="002F41A9">
        <w:rPr>
          <w:rFonts w:ascii="Times New Roman" w:eastAsia="標楷體" w:hAnsi="Times New Roman"/>
          <w:sz w:val="28"/>
          <w:szCs w:val="22"/>
        </w:rPr>
        <w:t>(2)</w:t>
      </w:r>
      <w:r w:rsidRPr="002F41A9">
        <w:rPr>
          <w:rFonts w:ascii="Times New Roman" w:eastAsia="標楷體" w:hAnsi="Times New Roman"/>
          <w:color w:val="000000"/>
          <w:sz w:val="28"/>
          <w:szCs w:val="22"/>
        </w:rPr>
        <w:t>危害發生後造成損失的範圍或可能性</w:t>
      </w:r>
      <w:r w:rsidRPr="002F41A9">
        <w:rPr>
          <w:rFonts w:ascii="Times New Roman" w:eastAsia="標楷體" w:hAnsi="Times New Roman"/>
          <w:color w:val="000000"/>
          <w:sz w:val="28"/>
          <w:szCs w:val="22"/>
        </w:rPr>
        <w:t>(P)</w:t>
      </w:r>
    </w:p>
    <w:tbl>
      <w:tblPr>
        <w:tblStyle w:val="af"/>
        <w:tblW w:w="0" w:type="auto"/>
        <w:tblInd w:w="1268" w:type="dxa"/>
        <w:tblLook w:val="04A0" w:firstRow="1" w:lastRow="0" w:firstColumn="1" w:lastColumn="0" w:noHBand="0" w:noVBand="1"/>
      </w:tblPr>
      <w:tblGrid>
        <w:gridCol w:w="7526"/>
        <w:gridCol w:w="1104"/>
      </w:tblGrid>
      <w:tr w:rsidR="00C2420B" w14:paraId="4C508F63" w14:textId="77777777" w:rsidTr="00C7142B">
        <w:tc>
          <w:tcPr>
            <w:tcW w:w="7526" w:type="dxa"/>
          </w:tcPr>
          <w:p w14:paraId="3874D8FF" w14:textId="77777777" w:rsidR="00C2420B" w:rsidRDefault="00C2420B" w:rsidP="00C7142B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2"/>
              </w:rPr>
            </w:pPr>
            <w:r>
              <w:rPr>
                <w:rFonts w:eastAsia="標楷體" w:hAnsi="標楷體" w:hint="eastAsia"/>
                <w:sz w:val="28"/>
                <w:szCs w:val="22"/>
              </w:rPr>
              <w:t>評分項目</w:t>
            </w:r>
          </w:p>
        </w:tc>
        <w:tc>
          <w:tcPr>
            <w:tcW w:w="1104" w:type="dxa"/>
          </w:tcPr>
          <w:p w14:paraId="75B56E2C" w14:textId="77777777" w:rsidR="00C2420B" w:rsidRDefault="00C2420B" w:rsidP="00C7142B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2"/>
              </w:rPr>
            </w:pPr>
            <w:r>
              <w:rPr>
                <w:rFonts w:eastAsia="標楷體" w:hAnsi="標楷體" w:hint="eastAsia"/>
                <w:sz w:val="28"/>
                <w:szCs w:val="22"/>
              </w:rPr>
              <w:t>評分</w:t>
            </w:r>
          </w:p>
        </w:tc>
      </w:tr>
      <w:tr w:rsidR="00C2420B" w:rsidRPr="002F41A9" w14:paraId="5770EFAC" w14:textId="77777777" w:rsidTr="00C7142B">
        <w:tc>
          <w:tcPr>
            <w:tcW w:w="7526" w:type="dxa"/>
          </w:tcPr>
          <w:p w14:paraId="4999971D" w14:textId="77777777" w:rsidR="00C2420B" w:rsidRDefault="00C2420B" w:rsidP="00C7142B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rPr>
                <w:rFonts w:eastAsia="標楷體" w:hAnsi="標楷體"/>
                <w:sz w:val="28"/>
                <w:szCs w:val="22"/>
              </w:rPr>
            </w:pPr>
            <w:r w:rsidRPr="00FE15FB">
              <w:rPr>
                <w:rFonts w:eastAsia="標楷體" w:hAnsi="標楷體"/>
              </w:rPr>
              <w:t>即使發生，也不太會失控</w:t>
            </w:r>
          </w:p>
        </w:tc>
        <w:tc>
          <w:tcPr>
            <w:tcW w:w="1104" w:type="dxa"/>
          </w:tcPr>
          <w:p w14:paraId="24471EAF" w14:textId="77777777" w:rsidR="00C2420B" w:rsidRPr="002F41A9" w:rsidRDefault="00C2420B" w:rsidP="00C7142B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2"/>
              </w:rPr>
            </w:pPr>
            <w:r w:rsidRPr="002F41A9">
              <w:rPr>
                <w:rFonts w:ascii="Times New Roman" w:eastAsia="標楷體" w:hAnsi="Times New Roman"/>
                <w:sz w:val="28"/>
                <w:szCs w:val="22"/>
              </w:rPr>
              <w:t>2</w:t>
            </w:r>
          </w:p>
        </w:tc>
      </w:tr>
      <w:tr w:rsidR="00C2420B" w:rsidRPr="002F41A9" w14:paraId="2BDA3050" w14:textId="77777777" w:rsidTr="00C7142B">
        <w:tc>
          <w:tcPr>
            <w:tcW w:w="7526" w:type="dxa"/>
          </w:tcPr>
          <w:p w14:paraId="22A779FE" w14:textId="77777777" w:rsidR="00C2420B" w:rsidRDefault="00C2420B" w:rsidP="00C7142B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rPr>
                <w:rFonts w:eastAsia="標楷體" w:hAnsi="標楷體"/>
                <w:sz w:val="28"/>
                <w:szCs w:val="22"/>
              </w:rPr>
            </w:pPr>
            <w:r w:rsidRPr="00FE15FB">
              <w:rPr>
                <w:rFonts w:eastAsia="標楷體" w:hAnsi="標楷體"/>
              </w:rPr>
              <w:t>一旦發生時，可能會影響到局部環境附近</w:t>
            </w:r>
          </w:p>
        </w:tc>
        <w:tc>
          <w:tcPr>
            <w:tcW w:w="1104" w:type="dxa"/>
          </w:tcPr>
          <w:p w14:paraId="0DFFDD51" w14:textId="77777777" w:rsidR="00C2420B" w:rsidRPr="002F41A9" w:rsidRDefault="00C2420B" w:rsidP="00C7142B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2"/>
              </w:rPr>
            </w:pPr>
            <w:r w:rsidRPr="002F41A9">
              <w:rPr>
                <w:rFonts w:ascii="Times New Roman" w:eastAsia="標楷體" w:hAnsi="Times New Roman"/>
                <w:sz w:val="28"/>
                <w:szCs w:val="22"/>
              </w:rPr>
              <w:t>4</w:t>
            </w:r>
          </w:p>
        </w:tc>
      </w:tr>
      <w:tr w:rsidR="00C2420B" w:rsidRPr="002F41A9" w14:paraId="0C09EF85" w14:textId="77777777" w:rsidTr="00C7142B">
        <w:tc>
          <w:tcPr>
            <w:tcW w:w="7526" w:type="dxa"/>
          </w:tcPr>
          <w:p w14:paraId="6C7C3644" w14:textId="77777777" w:rsidR="00C2420B" w:rsidRDefault="00C2420B" w:rsidP="00C7142B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rPr>
                <w:rFonts w:eastAsia="標楷體" w:hAnsi="標楷體"/>
                <w:sz w:val="28"/>
                <w:szCs w:val="22"/>
              </w:rPr>
            </w:pPr>
            <w:r w:rsidRPr="00FE15FB">
              <w:rPr>
                <w:rFonts w:eastAsia="標楷體" w:hAnsi="標楷體"/>
              </w:rPr>
              <w:t>發生時可能影響到一個樓層</w:t>
            </w:r>
          </w:p>
        </w:tc>
        <w:tc>
          <w:tcPr>
            <w:tcW w:w="1104" w:type="dxa"/>
          </w:tcPr>
          <w:p w14:paraId="743ABA4C" w14:textId="77777777" w:rsidR="00C2420B" w:rsidRPr="002F41A9" w:rsidRDefault="00C2420B" w:rsidP="00C7142B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2"/>
              </w:rPr>
            </w:pPr>
            <w:r w:rsidRPr="002F41A9">
              <w:rPr>
                <w:rFonts w:ascii="Times New Roman" w:eastAsia="標楷體" w:hAnsi="Times New Roman"/>
                <w:sz w:val="28"/>
                <w:szCs w:val="22"/>
              </w:rPr>
              <w:t>6</w:t>
            </w:r>
          </w:p>
        </w:tc>
      </w:tr>
      <w:tr w:rsidR="00C2420B" w:rsidRPr="002F41A9" w14:paraId="0E15A1AD" w14:textId="77777777" w:rsidTr="00C7142B">
        <w:tc>
          <w:tcPr>
            <w:tcW w:w="7526" w:type="dxa"/>
          </w:tcPr>
          <w:p w14:paraId="7436892B" w14:textId="77777777" w:rsidR="00C2420B" w:rsidRDefault="00C2420B" w:rsidP="00C7142B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rPr>
                <w:rFonts w:eastAsia="標楷體" w:hAnsi="標楷體"/>
                <w:sz w:val="28"/>
                <w:szCs w:val="22"/>
              </w:rPr>
            </w:pPr>
            <w:r w:rsidRPr="00FE15FB">
              <w:rPr>
                <w:rFonts w:eastAsia="標楷體" w:hAnsi="標楷體"/>
              </w:rPr>
              <w:t>發生時可能影響到一個館</w:t>
            </w:r>
          </w:p>
        </w:tc>
        <w:tc>
          <w:tcPr>
            <w:tcW w:w="1104" w:type="dxa"/>
          </w:tcPr>
          <w:p w14:paraId="6B393E3D" w14:textId="77777777" w:rsidR="00C2420B" w:rsidRPr="002F41A9" w:rsidRDefault="00C2420B" w:rsidP="00C7142B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2"/>
              </w:rPr>
            </w:pPr>
            <w:r w:rsidRPr="002F41A9">
              <w:rPr>
                <w:rFonts w:ascii="Times New Roman" w:eastAsia="標楷體" w:hAnsi="Times New Roman"/>
                <w:sz w:val="28"/>
                <w:szCs w:val="22"/>
              </w:rPr>
              <w:t>8</w:t>
            </w:r>
          </w:p>
        </w:tc>
      </w:tr>
      <w:tr w:rsidR="00C2420B" w:rsidRPr="002F41A9" w14:paraId="400B49F0" w14:textId="77777777" w:rsidTr="00C7142B">
        <w:tc>
          <w:tcPr>
            <w:tcW w:w="7526" w:type="dxa"/>
          </w:tcPr>
          <w:p w14:paraId="6EE81288" w14:textId="77777777" w:rsidR="00C2420B" w:rsidRDefault="00C2420B" w:rsidP="00C7142B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rPr>
                <w:rFonts w:eastAsia="標楷體" w:hAnsi="標楷體"/>
                <w:sz w:val="28"/>
                <w:szCs w:val="22"/>
              </w:rPr>
            </w:pPr>
            <w:r w:rsidRPr="00FE15FB">
              <w:rPr>
                <w:rFonts w:eastAsia="標楷體" w:hAnsi="標楷體"/>
              </w:rPr>
              <w:lastRenderedPageBreak/>
              <w:t>事故一旦發生，可能會發生失控，影響到校外</w:t>
            </w:r>
          </w:p>
        </w:tc>
        <w:tc>
          <w:tcPr>
            <w:tcW w:w="1104" w:type="dxa"/>
          </w:tcPr>
          <w:p w14:paraId="581BDD72" w14:textId="77777777" w:rsidR="00C2420B" w:rsidRPr="002F41A9" w:rsidRDefault="00C2420B" w:rsidP="00C7142B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2"/>
              </w:rPr>
            </w:pPr>
            <w:r w:rsidRPr="002F41A9">
              <w:rPr>
                <w:rFonts w:ascii="Times New Roman" w:eastAsia="標楷體" w:hAnsi="Times New Roman"/>
                <w:sz w:val="28"/>
                <w:szCs w:val="22"/>
              </w:rPr>
              <w:t>10</w:t>
            </w:r>
          </w:p>
        </w:tc>
      </w:tr>
    </w:tbl>
    <w:p w14:paraId="5E1198AC" w14:textId="77777777" w:rsidR="00C8439F" w:rsidRDefault="00C8439F" w:rsidP="00E90A23">
      <w:pPr>
        <w:pStyle w:val="1"/>
        <w:tabs>
          <w:tab w:val="left" w:pos="284"/>
          <w:tab w:val="left" w:pos="709"/>
        </w:tabs>
        <w:snapToGrid w:val="0"/>
        <w:spacing w:line="400" w:lineRule="exact"/>
        <w:ind w:leftChars="413" w:left="1268" w:hangingChars="99" w:hanging="277"/>
        <w:rPr>
          <w:rFonts w:ascii="Times New Roman" w:eastAsia="標楷體" w:hAnsi="Times New Roman"/>
          <w:sz w:val="28"/>
          <w:szCs w:val="22"/>
        </w:rPr>
      </w:pPr>
    </w:p>
    <w:p w14:paraId="071A398A" w14:textId="0F6CDAC6" w:rsidR="002F41A9" w:rsidRDefault="00F2267E" w:rsidP="00E90A23">
      <w:pPr>
        <w:pStyle w:val="1"/>
        <w:tabs>
          <w:tab w:val="left" w:pos="284"/>
          <w:tab w:val="left" w:pos="709"/>
        </w:tabs>
        <w:snapToGrid w:val="0"/>
        <w:spacing w:line="400" w:lineRule="exact"/>
        <w:ind w:leftChars="413" w:left="1268" w:hangingChars="99" w:hanging="277"/>
        <w:rPr>
          <w:rFonts w:ascii="Times New Roman" w:eastAsia="標楷體" w:hAnsi="Times New Roman"/>
          <w:color w:val="000000"/>
          <w:sz w:val="28"/>
          <w:szCs w:val="22"/>
        </w:rPr>
      </w:pPr>
      <w:r w:rsidRPr="002F41A9">
        <w:rPr>
          <w:rFonts w:ascii="Times New Roman" w:eastAsia="標楷體" w:hAnsi="Times New Roman"/>
          <w:sz w:val="28"/>
          <w:szCs w:val="22"/>
        </w:rPr>
        <w:t>(3)</w:t>
      </w:r>
      <w:r w:rsidRPr="002F41A9">
        <w:rPr>
          <w:rFonts w:ascii="Times New Roman" w:eastAsia="標楷體" w:hAnsi="Times New Roman"/>
          <w:color w:val="000000"/>
          <w:sz w:val="28"/>
          <w:szCs w:val="22"/>
        </w:rPr>
        <w:t xml:space="preserve"> </w:t>
      </w:r>
      <w:r w:rsidRPr="002F41A9">
        <w:rPr>
          <w:rFonts w:ascii="Times New Roman" w:eastAsia="標楷體" w:hAnsi="Times New Roman"/>
          <w:color w:val="000000"/>
          <w:sz w:val="28"/>
          <w:szCs w:val="22"/>
        </w:rPr>
        <w:t>危害發生後可能造成的嚴重性或嚴重程度</w:t>
      </w:r>
      <w:r w:rsidRPr="002F41A9">
        <w:rPr>
          <w:rFonts w:ascii="Times New Roman" w:eastAsia="標楷體" w:hAnsi="Times New Roman"/>
          <w:color w:val="000000"/>
          <w:sz w:val="28"/>
          <w:szCs w:val="22"/>
        </w:rPr>
        <w:t>(S)</w:t>
      </w:r>
    </w:p>
    <w:tbl>
      <w:tblPr>
        <w:tblStyle w:val="af"/>
        <w:tblW w:w="0" w:type="auto"/>
        <w:tblInd w:w="1268" w:type="dxa"/>
        <w:tblLook w:val="04A0" w:firstRow="1" w:lastRow="0" w:firstColumn="1" w:lastColumn="0" w:noHBand="0" w:noVBand="1"/>
      </w:tblPr>
      <w:tblGrid>
        <w:gridCol w:w="7526"/>
        <w:gridCol w:w="1104"/>
      </w:tblGrid>
      <w:tr w:rsidR="00F2267E" w14:paraId="7C3BECC0" w14:textId="77777777" w:rsidTr="005733ED">
        <w:tc>
          <w:tcPr>
            <w:tcW w:w="7526" w:type="dxa"/>
          </w:tcPr>
          <w:p w14:paraId="2A994903" w14:textId="77777777" w:rsidR="00F2267E" w:rsidRDefault="00F2267E" w:rsidP="005733ED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2"/>
              </w:rPr>
            </w:pPr>
            <w:r>
              <w:rPr>
                <w:rFonts w:eastAsia="標楷體" w:hAnsi="標楷體" w:hint="eastAsia"/>
                <w:sz w:val="28"/>
                <w:szCs w:val="22"/>
              </w:rPr>
              <w:t>評分項目</w:t>
            </w:r>
          </w:p>
        </w:tc>
        <w:tc>
          <w:tcPr>
            <w:tcW w:w="1104" w:type="dxa"/>
          </w:tcPr>
          <w:p w14:paraId="5592CFD4" w14:textId="77777777" w:rsidR="00F2267E" w:rsidRDefault="00F2267E" w:rsidP="005733ED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2"/>
              </w:rPr>
            </w:pPr>
            <w:r>
              <w:rPr>
                <w:rFonts w:eastAsia="標楷體" w:hAnsi="標楷體" w:hint="eastAsia"/>
                <w:sz w:val="28"/>
                <w:szCs w:val="22"/>
              </w:rPr>
              <w:t>評分</w:t>
            </w:r>
          </w:p>
        </w:tc>
      </w:tr>
      <w:tr w:rsidR="00F2267E" w:rsidRPr="002F41A9" w14:paraId="5AD3C58A" w14:textId="77777777" w:rsidTr="005733ED">
        <w:tc>
          <w:tcPr>
            <w:tcW w:w="7526" w:type="dxa"/>
          </w:tcPr>
          <w:p w14:paraId="21F681CE" w14:textId="6BE0F56E" w:rsidR="00F2267E" w:rsidRDefault="00F2267E" w:rsidP="00F2267E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rPr>
                <w:rFonts w:eastAsia="標楷體" w:hAnsi="標楷體"/>
                <w:sz w:val="28"/>
                <w:szCs w:val="22"/>
              </w:rPr>
            </w:pPr>
            <w:r w:rsidRPr="00FE15FB">
              <w:rPr>
                <w:rFonts w:eastAsia="標楷體" w:hAnsi="標楷體"/>
              </w:rPr>
              <w:t>發生時，無人員傷害、無明顯財產損失、無影響教學或研究情況</w:t>
            </w:r>
          </w:p>
        </w:tc>
        <w:tc>
          <w:tcPr>
            <w:tcW w:w="1104" w:type="dxa"/>
          </w:tcPr>
          <w:p w14:paraId="08DE7FA6" w14:textId="77777777" w:rsidR="00F2267E" w:rsidRPr="002F41A9" w:rsidRDefault="00F2267E" w:rsidP="00F2267E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2"/>
              </w:rPr>
            </w:pPr>
            <w:r w:rsidRPr="002F41A9">
              <w:rPr>
                <w:rFonts w:ascii="Times New Roman" w:eastAsia="標楷體" w:hAnsi="Times New Roman"/>
                <w:sz w:val="28"/>
                <w:szCs w:val="22"/>
              </w:rPr>
              <w:t>2</w:t>
            </w:r>
          </w:p>
        </w:tc>
      </w:tr>
      <w:tr w:rsidR="00F2267E" w:rsidRPr="002F41A9" w14:paraId="13ADC574" w14:textId="77777777" w:rsidTr="005733ED">
        <w:tc>
          <w:tcPr>
            <w:tcW w:w="7526" w:type="dxa"/>
          </w:tcPr>
          <w:p w14:paraId="094E2EDB" w14:textId="237E0D70" w:rsidR="00F2267E" w:rsidRDefault="00096879" w:rsidP="00F2267E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rPr>
                <w:rFonts w:eastAsia="標楷體" w:hAnsi="標楷體"/>
                <w:sz w:val="28"/>
                <w:szCs w:val="22"/>
              </w:rPr>
            </w:pPr>
            <w:r>
              <w:rPr>
                <w:rFonts w:eastAsia="標楷體" w:hAnsi="標楷體"/>
              </w:rPr>
              <w:t>發生時，可能造成</w:t>
            </w:r>
            <w:r>
              <w:rPr>
                <w:rFonts w:eastAsia="標楷體" w:hAnsi="標楷體" w:hint="eastAsia"/>
              </w:rPr>
              <w:t>人員</w:t>
            </w:r>
            <w:r w:rsidR="00F2267E" w:rsidRPr="00FE15FB">
              <w:rPr>
                <w:rFonts w:eastAsia="標楷體" w:hAnsi="標楷體"/>
              </w:rPr>
              <w:t>傷害或財物損失五十萬以下或短時停課或研究</w:t>
            </w:r>
          </w:p>
        </w:tc>
        <w:tc>
          <w:tcPr>
            <w:tcW w:w="1104" w:type="dxa"/>
          </w:tcPr>
          <w:p w14:paraId="1768345E" w14:textId="77777777" w:rsidR="00F2267E" w:rsidRPr="002F41A9" w:rsidRDefault="00F2267E" w:rsidP="00F2267E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2"/>
              </w:rPr>
            </w:pPr>
            <w:r w:rsidRPr="002F41A9">
              <w:rPr>
                <w:rFonts w:ascii="Times New Roman" w:eastAsia="標楷體" w:hAnsi="Times New Roman"/>
                <w:sz w:val="28"/>
                <w:szCs w:val="22"/>
              </w:rPr>
              <w:t>4</w:t>
            </w:r>
          </w:p>
        </w:tc>
      </w:tr>
      <w:tr w:rsidR="00F2267E" w:rsidRPr="002F41A9" w14:paraId="1BE24035" w14:textId="77777777" w:rsidTr="005733ED">
        <w:tc>
          <w:tcPr>
            <w:tcW w:w="7526" w:type="dxa"/>
          </w:tcPr>
          <w:p w14:paraId="0C7CBBAD" w14:textId="7A074200" w:rsidR="00F2267E" w:rsidRDefault="00F2267E" w:rsidP="00F2267E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rPr>
                <w:rFonts w:eastAsia="標楷體" w:hAnsi="標楷體"/>
                <w:sz w:val="28"/>
                <w:szCs w:val="22"/>
              </w:rPr>
            </w:pPr>
            <w:r w:rsidRPr="00FE15FB">
              <w:rPr>
                <w:rFonts w:eastAsia="標楷體" w:hAnsi="標楷體"/>
              </w:rPr>
              <w:t>發生時，可能造成暫時失能或財物損失五十萬</w:t>
            </w:r>
            <w:r w:rsidRPr="00FE15FB">
              <w:rPr>
                <w:rFonts w:eastAsia="標楷體"/>
              </w:rPr>
              <w:t>~</w:t>
            </w:r>
            <w:r w:rsidRPr="00FE15FB">
              <w:rPr>
                <w:rFonts w:eastAsia="標楷體" w:hAnsi="標楷體"/>
              </w:rPr>
              <w:t>一百萬或停課或研究三天</w:t>
            </w:r>
            <w:r>
              <w:rPr>
                <w:rFonts w:eastAsia="標楷體" w:hAnsi="標楷體" w:hint="eastAsia"/>
              </w:rPr>
              <w:t>~</w:t>
            </w:r>
            <w:r>
              <w:rPr>
                <w:rFonts w:eastAsia="標楷體" w:hAnsi="標楷體" w:hint="eastAsia"/>
              </w:rPr>
              <w:t>一周</w:t>
            </w:r>
          </w:p>
        </w:tc>
        <w:tc>
          <w:tcPr>
            <w:tcW w:w="1104" w:type="dxa"/>
          </w:tcPr>
          <w:p w14:paraId="283888BB" w14:textId="77777777" w:rsidR="00F2267E" w:rsidRPr="002F41A9" w:rsidRDefault="00F2267E" w:rsidP="00F2267E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2"/>
              </w:rPr>
            </w:pPr>
            <w:r w:rsidRPr="002F41A9">
              <w:rPr>
                <w:rFonts w:ascii="Times New Roman" w:eastAsia="標楷體" w:hAnsi="Times New Roman"/>
                <w:sz w:val="28"/>
                <w:szCs w:val="22"/>
              </w:rPr>
              <w:t>6</w:t>
            </w:r>
          </w:p>
        </w:tc>
      </w:tr>
      <w:tr w:rsidR="00F2267E" w:rsidRPr="002F41A9" w14:paraId="4CC1ADFD" w14:textId="77777777" w:rsidTr="005733ED">
        <w:tc>
          <w:tcPr>
            <w:tcW w:w="7526" w:type="dxa"/>
          </w:tcPr>
          <w:p w14:paraId="51C5F5AA" w14:textId="438B6D79" w:rsidR="00F2267E" w:rsidRDefault="00F2267E" w:rsidP="00F2267E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rPr>
                <w:rFonts w:eastAsia="標楷體" w:hAnsi="標楷體"/>
                <w:sz w:val="28"/>
                <w:szCs w:val="22"/>
              </w:rPr>
            </w:pPr>
            <w:r w:rsidRPr="00FE15FB">
              <w:rPr>
                <w:rFonts w:eastAsia="標楷體" w:hAnsi="標楷體"/>
              </w:rPr>
              <w:t>發生時，可能造成永久失能或財物損失一百萬</w:t>
            </w:r>
            <w:r w:rsidRPr="00FE15FB">
              <w:rPr>
                <w:rFonts w:eastAsia="標楷體"/>
              </w:rPr>
              <w:t>~</w:t>
            </w:r>
            <w:r w:rsidRPr="00FE15FB">
              <w:rPr>
                <w:rFonts w:eastAsia="標楷體" w:hAnsi="標楷體"/>
              </w:rPr>
              <w:t>二百萬或停課或研究一週</w:t>
            </w:r>
            <w:r>
              <w:rPr>
                <w:rFonts w:eastAsia="標楷體" w:hAnsi="標楷體" w:hint="eastAsia"/>
              </w:rPr>
              <w:t>以上</w:t>
            </w:r>
            <w:r>
              <w:rPr>
                <w:rFonts w:eastAsia="標楷體" w:hAnsi="標楷體" w:hint="eastAsia"/>
              </w:rPr>
              <w:t>~</w:t>
            </w:r>
            <w:r>
              <w:rPr>
                <w:rFonts w:eastAsia="標楷體" w:hAnsi="標楷體" w:hint="eastAsia"/>
              </w:rPr>
              <w:t>一個月</w:t>
            </w:r>
          </w:p>
        </w:tc>
        <w:tc>
          <w:tcPr>
            <w:tcW w:w="1104" w:type="dxa"/>
          </w:tcPr>
          <w:p w14:paraId="326E4E61" w14:textId="77777777" w:rsidR="00F2267E" w:rsidRPr="002F41A9" w:rsidRDefault="00F2267E" w:rsidP="00F2267E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2"/>
              </w:rPr>
            </w:pPr>
            <w:r w:rsidRPr="002F41A9">
              <w:rPr>
                <w:rFonts w:ascii="Times New Roman" w:eastAsia="標楷體" w:hAnsi="Times New Roman"/>
                <w:sz w:val="28"/>
                <w:szCs w:val="22"/>
              </w:rPr>
              <w:t>8</w:t>
            </w:r>
          </w:p>
        </w:tc>
      </w:tr>
      <w:tr w:rsidR="00F2267E" w:rsidRPr="002F41A9" w14:paraId="41EB1AFB" w14:textId="77777777" w:rsidTr="005733ED">
        <w:tc>
          <w:tcPr>
            <w:tcW w:w="7526" w:type="dxa"/>
          </w:tcPr>
          <w:p w14:paraId="3D3C9914" w14:textId="515CF0F5" w:rsidR="00F2267E" w:rsidRDefault="00F2267E" w:rsidP="00F2267E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rPr>
                <w:rFonts w:eastAsia="標楷體" w:hAnsi="標楷體"/>
                <w:sz w:val="28"/>
                <w:szCs w:val="22"/>
              </w:rPr>
            </w:pPr>
            <w:r w:rsidRPr="00FE15FB">
              <w:rPr>
                <w:rFonts w:ascii="標楷體" w:eastAsia="標楷體" w:hAnsi="標楷體" w:hint="eastAsia"/>
              </w:rPr>
              <w:t>發生時，會造成一人死亡或三人傷害或財物損失二百萬以上或停課或研究</w:t>
            </w:r>
            <w:r>
              <w:rPr>
                <w:rFonts w:ascii="標楷體" w:eastAsia="標楷體" w:hAnsi="標楷體" w:hint="eastAsia"/>
              </w:rPr>
              <w:t>一個月以上</w:t>
            </w:r>
          </w:p>
        </w:tc>
        <w:tc>
          <w:tcPr>
            <w:tcW w:w="1104" w:type="dxa"/>
          </w:tcPr>
          <w:p w14:paraId="58C969C2" w14:textId="77777777" w:rsidR="00F2267E" w:rsidRPr="002F41A9" w:rsidRDefault="00F2267E" w:rsidP="00F2267E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2"/>
              </w:rPr>
            </w:pPr>
            <w:r w:rsidRPr="002F41A9">
              <w:rPr>
                <w:rFonts w:ascii="Times New Roman" w:eastAsia="標楷體" w:hAnsi="Times New Roman"/>
                <w:sz w:val="28"/>
                <w:szCs w:val="22"/>
              </w:rPr>
              <w:t>10</w:t>
            </w:r>
          </w:p>
        </w:tc>
      </w:tr>
    </w:tbl>
    <w:p w14:paraId="4204846A" w14:textId="77777777" w:rsidR="00C8439F" w:rsidRDefault="00C8439F" w:rsidP="00F2267E">
      <w:pPr>
        <w:pStyle w:val="1"/>
        <w:tabs>
          <w:tab w:val="left" w:pos="284"/>
          <w:tab w:val="left" w:pos="709"/>
        </w:tabs>
        <w:snapToGrid w:val="0"/>
        <w:spacing w:line="400" w:lineRule="exact"/>
        <w:ind w:leftChars="413" w:left="1268" w:hangingChars="99" w:hanging="277"/>
        <w:rPr>
          <w:rFonts w:ascii="Times New Roman" w:eastAsia="標楷體" w:hAnsi="Times New Roman"/>
          <w:sz w:val="28"/>
          <w:szCs w:val="22"/>
        </w:rPr>
      </w:pPr>
    </w:p>
    <w:p w14:paraId="42D20AA6" w14:textId="5D6915BE" w:rsidR="00F2267E" w:rsidRDefault="00F2267E" w:rsidP="00F2267E">
      <w:pPr>
        <w:pStyle w:val="1"/>
        <w:tabs>
          <w:tab w:val="left" w:pos="284"/>
          <w:tab w:val="left" w:pos="709"/>
        </w:tabs>
        <w:snapToGrid w:val="0"/>
        <w:spacing w:line="400" w:lineRule="exact"/>
        <w:ind w:leftChars="413" w:left="1268" w:hangingChars="99" w:hanging="277"/>
        <w:rPr>
          <w:rFonts w:ascii="Times New Roman" w:eastAsia="標楷體" w:hAnsi="Times New Roman"/>
          <w:color w:val="000000"/>
          <w:sz w:val="28"/>
          <w:szCs w:val="22"/>
        </w:rPr>
      </w:pPr>
      <w:r w:rsidRPr="002F41A9">
        <w:rPr>
          <w:rFonts w:ascii="Times New Roman" w:eastAsia="標楷體" w:hAnsi="Times New Roman"/>
          <w:sz w:val="28"/>
          <w:szCs w:val="22"/>
        </w:rPr>
        <w:t>(</w:t>
      </w:r>
      <w:r>
        <w:rPr>
          <w:rFonts w:ascii="Times New Roman" w:eastAsia="標楷體" w:hAnsi="Times New Roman"/>
          <w:sz w:val="28"/>
          <w:szCs w:val="22"/>
        </w:rPr>
        <w:t>4</w:t>
      </w:r>
      <w:r w:rsidRPr="002F41A9">
        <w:rPr>
          <w:rFonts w:ascii="Times New Roman" w:eastAsia="標楷體" w:hAnsi="Times New Roman"/>
          <w:sz w:val="28"/>
          <w:szCs w:val="22"/>
        </w:rPr>
        <w:t>)</w:t>
      </w:r>
      <w:r w:rsidRPr="002F41A9">
        <w:rPr>
          <w:rFonts w:ascii="Times New Roman" w:eastAsia="標楷體" w:hAnsi="Times New Roman"/>
          <w:color w:val="000000"/>
          <w:sz w:val="28"/>
          <w:szCs w:val="22"/>
        </w:rPr>
        <w:t xml:space="preserve"> </w:t>
      </w:r>
      <w:r w:rsidRPr="00F2267E">
        <w:rPr>
          <w:rFonts w:eastAsia="標楷體" w:hint="eastAsia"/>
          <w:sz w:val="28"/>
          <w:szCs w:val="22"/>
        </w:rPr>
        <w:t>依濃度及噪音評定</w:t>
      </w:r>
      <w:r w:rsidRPr="002F41A9">
        <w:rPr>
          <w:rFonts w:ascii="Times New Roman" w:eastAsia="標楷體" w:hAnsi="Times New Roman"/>
          <w:color w:val="000000"/>
          <w:sz w:val="28"/>
          <w:szCs w:val="22"/>
        </w:rPr>
        <w:t>嚴重性或嚴重程度</w:t>
      </w:r>
      <w:r w:rsidRPr="002F41A9">
        <w:rPr>
          <w:rFonts w:ascii="Times New Roman" w:eastAsia="標楷體" w:hAnsi="Times New Roman"/>
          <w:color w:val="000000"/>
          <w:sz w:val="28"/>
          <w:szCs w:val="22"/>
        </w:rPr>
        <w:t>(S)</w:t>
      </w:r>
    </w:p>
    <w:tbl>
      <w:tblPr>
        <w:tblStyle w:val="af"/>
        <w:tblW w:w="0" w:type="auto"/>
        <w:tblInd w:w="1268" w:type="dxa"/>
        <w:tblLook w:val="04A0" w:firstRow="1" w:lastRow="0" w:firstColumn="1" w:lastColumn="0" w:noHBand="0" w:noVBand="1"/>
      </w:tblPr>
      <w:tblGrid>
        <w:gridCol w:w="2838"/>
        <w:gridCol w:w="3402"/>
        <w:gridCol w:w="1276"/>
        <w:gridCol w:w="1134"/>
      </w:tblGrid>
      <w:tr w:rsidR="00C8439F" w14:paraId="658B1D2B" w14:textId="77777777" w:rsidTr="00C8439F">
        <w:tc>
          <w:tcPr>
            <w:tcW w:w="2838" w:type="dxa"/>
          </w:tcPr>
          <w:p w14:paraId="354692BD" w14:textId="0122C6CA" w:rsidR="00C8439F" w:rsidRPr="00C8439F" w:rsidRDefault="00C8439F" w:rsidP="00FC6EE9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8439F">
              <w:rPr>
                <w:rFonts w:ascii="Times New Roman" w:eastAsia="標楷體" w:hAnsi="Times New Roman"/>
                <w:szCs w:val="24"/>
              </w:rPr>
              <w:t>須測定濃度之化學物質（暴露濃度）</w:t>
            </w:r>
          </w:p>
        </w:tc>
        <w:tc>
          <w:tcPr>
            <w:tcW w:w="3402" w:type="dxa"/>
          </w:tcPr>
          <w:p w14:paraId="6F7830F4" w14:textId="5D901D20" w:rsidR="00C8439F" w:rsidRPr="00C8439F" w:rsidRDefault="00C8439F" w:rsidP="00FC6EE9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8439F">
              <w:rPr>
                <w:rFonts w:ascii="Times New Roman" w:eastAsia="標楷體" w:hAnsi="Times New Roman"/>
                <w:szCs w:val="24"/>
              </w:rPr>
              <w:t>不須測定之化學物質</w:t>
            </w:r>
          </w:p>
        </w:tc>
        <w:tc>
          <w:tcPr>
            <w:tcW w:w="1276" w:type="dxa"/>
          </w:tcPr>
          <w:p w14:paraId="70FAE7BD" w14:textId="4F6EF85E" w:rsidR="00C8439F" w:rsidRPr="00C8439F" w:rsidRDefault="00C8439F" w:rsidP="00FC6EE9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8439F">
              <w:rPr>
                <w:rFonts w:ascii="Times New Roman" w:eastAsia="標楷體" w:hAnsi="Times New Roman"/>
                <w:szCs w:val="24"/>
              </w:rPr>
              <w:t>噪音</w:t>
            </w:r>
            <w:r w:rsidRPr="00C8439F">
              <w:rPr>
                <w:rFonts w:ascii="Times New Roman" w:eastAsia="標楷體" w:hAnsi="Times New Roman"/>
                <w:szCs w:val="24"/>
              </w:rPr>
              <w:t>(dB)</w:t>
            </w:r>
          </w:p>
        </w:tc>
        <w:tc>
          <w:tcPr>
            <w:tcW w:w="1134" w:type="dxa"/>
          </w:tcPr>
          <w:p w14:paraId="64993B76" w14:textId="3638BD39" w:rsidR="00C8439F" w:rsidRPr="00C8439F" w:rsidRDefault="00C8439F" w:rsidP="00FC6EE9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8439F">
              <w:rPr>
                <w:rFonts w:ascii="Times New Roman" w:eastAsia="標楷體" w:hAnsi="Times New Roman"/>
                <w:szCs w:val="24"/>
              </w:rPr>
              <w:t>分數</w:t>
            </w:r>
          </w:p>
        </w:tc>
      </w:tr>
      <w:tr w:rsidR="00C8439F" w14:paraId="26ACE0DE" w14:textId="77777777" w:rsidTr="00C8439F">
        <w:tc>
          <w:tcPr>
            <w:tcW w:w="2838" w:type="dxa"/>
          </w:tcPr>
          <w:p w14:paraId="24EAEBC4" w14:textId="40EBB632" w:rsidR="00C8439F" w:rsidRPr="00C8439F" w:rsidRDefault="00C8439F" w:rsidP="00C8439F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C8439F">
              <w:rPr>
                <w:rFonts w:ascii="Times New Roman" w:eastAsia="標楷體" w:hAnsi="Times New Roman"/>
                <w:szCs w:val="24"/>
              </w:rPr>
              <w:t>低於測定標準</w:t>
            </w:r>
            <w:r w:rsidRPr="00C8439F">
              <w:rPr>
                <w:rFonts w:ascii="Times New Roman" w:eastAsia="標楷體" w:hAnsi="Times New Roman"/>
                <w:szCs w:val="24"/>
              </w:rPr>
              <w:t>50%</w:t>
            </w:r>
          </w:p>
        </w:tc>
        <w:tc>
          <w:tcPr>
            <w:tcW w:w="3402" w:type="dxa"/>
          </w:tcPr>
          <w:p w14:paraId="63637C51" w14:textId="5E245CAB" w:rsidR="00C8439F" w:rsidRPr="00C8439F" w:rsidRDefault="00C8439F" w:rsidP="00C8439F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C8439F">
              <w:rPr>
                <w:rFonts w:ascii="Times New Roman" w:eastAsia="標楷體" w:hAnsi="Times New Roman"/>
                <w:szCs w:val="24"/>
              </w:rPr>
              <w:t>無上述情況</w:t>
            </w:r>
          </w:p>
        </w:tc>
        <w:tc>
          <w:tcPr>
            <w:tcW w:w="1276" w:type="dxa"/>
          </w:tcPr>
          <w:p w14:paraId="7AA51F84" w14:textId="766589AA" w:rsidR="00C8439F" w:rsidRPr="00C8439F" w:rsidRDefault="00C8439F" w:rsidP="00FC6EE9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8439F">
              <w:rPr>
                <w:rFonts w:ascii="Times New Roman" w:eastAsia="標楷體" w:hAnsi="Times New Roman"/>
                <w:szCs w:val="24"/>
              </w:rPr>
              <w:t>65</w:t>
            </w:r>
            <w:r w:rsidRPr="00C8439F">
              <w:rPr>
                <w:rFonts w:ascii="Times New Roman" w:eastAsia="標楷體" w:hAnsi="Times New Roman"/>
                <w:szCs w:val="24"/>
              </w:rPr>
              <w:t>以下</w:t>
            </w:r>
          </w:p>
        </w:tc>
        <w:tc>
          <w:tcPr>
            <w:tcW w:w="1134" w:type="dxa"/>
          </w:tcPr>
          <w:p w14:paraId="2BB700F7" w14:textId="4B2EEBB8" w:rsidR="00C8439F" w:rsidRPr="00C8439F" w:rsidRDefault="00C8439F" w:rsidP="00FC6EE9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8439F">
              <w:rPr>
                <w:rFonts w:ascii="Times New Roman" w:eastAsia="標楷體" w:hAnsi="Times New Roman"/>
                <w:szCs w:val="24"/>
              </w:rPr>
              <w:t>2</w:t>
            </w:r>
          </w:p>
        </w:tc>
      </w:tr>
      <w:tr w:rsidR="00C8439F" w14:paraId="3AEBCD0D" w14:textId="77777777" w:rsidTr="00C8439F">
        <w:tc>
          <w:tcPr>
            <w:tcW w:w="2838" w:type="dxa"/>
          </w:tcPr>
          <w:p w14:paraId="513B7605" w14:textId="38226E9C" w:rsidR="00C8439F" w:rsidRPr="00C8439F" w:rsidRDefault="00C8439F" w:rsidP="00C8439F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C8439F">
              <w:rPr>
                <w:rFonts w:ascii="Times New Roman" w:eastAsia="標楷體" w:hAnsi="Times New Roman"/>
                <w:szCs w:val="24"/>
              </w:rPr>
              <w:t>低於測定標準</w:t>
            </w:r>
            <w:r w:rsidRPr="00C8439F">
              <w:rPr>
                <w:rFonts w:ascii="Times New Roman" w:eastAsia="標楷體" w:hAnsi="Times New Roman"/>
                <w:szCs w:val="24"/>
              </w:rPr>
              <w:t>10%~50%</w:t>
            </w:r>
          </w:p>
        </w:tc>
        <w:tc>
          <w:tcPr>
            <w:tcW w:w="3402" w:type="dxa"/>
          </w:tcPr>
          <w:p w14:paraId="712B81B1" w14:textId="02E5EDBC" w:rsidR="00C8439F" w:rsidRPr="00C8439F" w:rsidRDefault="00C8439F" w:rsidP="00C8439F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C8439F">
              <w:rPr>
                <w:rFonts w:ascii="Times New Roman" w:eastAsia="標楷體" w:hAnsi="Times New Roman"/>
                <w:szCs w:val="24"/>
              </w:rPr>
              <w:t>無健康檢查結果與此作業活動有關，但曾有員工抱怨</w:t>
            </w:r>
          </w:p>
        </w:tc>
        <w:tc>
          <w:tcPr>
            <w:tcW w:w="1276" w:type="dxa"/>
          </w:tcPr>
          <w:p w14:paraId="2D1B6860" w14:textId="3151FF20" w:rsidR="00C8439F" w:rsidRPr="00C8439F" w:rsidRDefault="00C8439F" w:rsidP="00FC6EE9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8439F">
              <w:rPr>
                <w:rFonts w:ascii="Times New Roman" w:eastAsia="標楷體" w:hAnsi="Times New Roman"/>
                <w:szCs w:val="24"/>
              </w:rPr>
              <w:t>65~80</w:t>
            </w:r>
          </w:p>
        </w:tc>
        <w:tc>
          <w:tcPr>
            <w:tcW w:w="1134" w:type="dxa"/>
          </w:tcPr>
          <w:p w14:paraId="0F7FF522" w14:textId="553F13C4" w:rsidR="00C8439F" w:rsidRPr="00C8439F" w:rsidRDefault="00C8439F" w:rsidP="00FC6EE9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8439F">
              <w:rPr>
                <w:rFonts w:ascii="Times New Roman" w:eastAsia="標楷體" w:hAnsi="Times New Roman"/>
                <w:szCs w:val="24"/>
              </w:rPr>
              <w:t>4</w:t>
            </w:r>
          </w:p>
        </w:tc>
      </w:tr>
      <w:tr w:rsidR="00C8439F" w14:paraId="7CD18649" w14:textId="77777777" w:rsidTr="00C8439F">
        <w:tc>
          <w:tcPr>
            <w:tcW w:w="2838" w:type="dxa"/>
          </w:tcPr>
          <w:p w14:paraId="0326524E" w14:textId="4A60E3C7" w:rsidR="00C8439F" w:rsidRPr="00C8439F" w:rsidRDefault="00C8439F" w:rsidP="00C8439F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C8439F">
              <w:rPr>
                <w:rFonts w:ascii="Times New Roman" w:eastAsia="標楷體" w:hAnsi="Times New Roman"/>
                <w:szCs w:val="24"/>
              </w:rPr>
              <w:t>低於測定標準</w:t>
            </w:r>
            <w:r w:rsidRPr="00C8439F">
              <w:rPr>
                <w:rFonts w:ascii="Times New Roman" w:eastAsia="標楷體" w:hAnsi="Times New Roman"/>
                <w:szCs w:val="24"/>
              </w:rPr>
              <w:t>10%</w:t>
            </w:r>
            <w:r w:rsidRPr="00C8439F">
              <w:rPr>
                <w:rFonts w:ascii="Times New Roman" w:eastAsia="標楷體" w:hAnsi="Times New Roman"/>
                <w:szCs w:val="24"/>
              </w:rPr>
              <w:t>以內</w:t>
            </w:r>
          </w:p>
        </w:tc>
        <w:tc>
          <w:tcPr>
            <w:tcW w:w="3402" w:type="dxa"/>
          </w:tcPr>
          <w:p w14:paraId="703020FF" w14:textId="4BEFF06A" w:rsidR="00C8439F" w:rsidRPr="00C8439F" w:rsidRDefault="00C8439F" w:rsidP="00C8439F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C8439F">
              <w:rPr>
                <w:rFonts w:ascii="Times New Roman" w:eastAsia="標楷體" w:hAnsi="Times New Roman"/>
                <w:szCs w:val="24"/>
              </w:rPr>
              <w:t>無健康檢查結果與此作業活動有關，但有多位員工抱怨</w:t>
            </w:r>
          </w:p>
        </w:tc>
        <w:tc>
          <w:tcPr>
            <w:tcW w:w="1276" w:type="dxa"/>
          </w:tcPr>
          <w:p w14:paraId="016ECC5B" w14:textId="4F5D8835" w:rsidR="00C8439F" w:rsidRPr="00C8439F" w:rsidRDefault="00C8439F" w:rsidP="00FC6EE9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8439F">
              <w:rPr>
                <w:rFonts w:ascii="Times New Roman" w:eastAsia="標楷體" w:hAnsi="Times New Roman"/>
                <w:szCs w:val="24"/>
              </w:rPr>
              <w:t>80~85</w:t>
            </w:r>
          </w:p>
        </w:tc>
        <w:tc>
          <w:tcPr>
            <w:tcW w:w="1134" w:type="dxa"/>
          </w:tcPr>
          <w:p w14:paraId="12A270E4" w14:textId="3A0FE3E7" w:rsidR="00C8439F" w:rsidRPr="00C8439F" w:rsidRDefault="00C8439F" w:rsidP="00FC6EE9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8439F">
              <w:rPr>
                <w:rFonts w:ascii="Times New Roman" w:eastAsia="標楷體" w:hAnsi="Times New Roman"/>
                <w:szCs w:val="24"/>
              </w:rPr>
              <w:t>6</w:t>
            </w:r>
          </w:p>
        </w:tc>
      </w:tr>
      <w:tr w:rsidR="00C8439F" w14:paraId="54A6FE71" w14:textId="77777777" w:rsidTr="00C8439F">
        <w:tc>
          <w:tcPr>
            <w:tcW w:w="2838" w:type="dxa"/>
          </w:tcPr>
          <w:p w14:paraId="225CEC34" w14:textId="174CFBDB" w:rsidR="00C8439F" w:rsidRPr="00C8439F" w:rsidRDefault="00C8439F" w:rsidP="00C8439F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C8439F">
              <w:rPr>
                <w:rFonts w:ascii="Times New Roman" w:eastAsia="標楷體" w:hAnsi="Times New Roman"/>
                <w:szCs w:val="24"/>
              </w:rPr>
              <w:t>高於測定標準</w:t>
            </w:r>
            <w:r w:rsidRPr="00C8439F">
              <w:rPr>
                <w:rFonts w:ascii="Times New Roman" w:eastAsia="標楷體" w:hAnsi="Times New Roman"/>
                <w:szCs w:val="24"/>
              </w:rPr>
              <w:t>10%</w:t>
            </w:r>
            <w:r w:rsidRPr="00C8439F">
              <w:rPr>
                <w:rFonts w:ascii="Times New Roman" w:eastAsia="標楷體" w:hAnsi="Times New Roman"/>
                <w:szCs w:val="24"/>
              </w:rPr>
              <w:t>以內</w:t>
            </w:r>
          </w:p>
        </w:tc>
        <w:tc>
          <w:tcPr>
            <w:tcW w:w="3402" w:type="dxa"/>
          </w:tcPr>
          <w:p w14:paraId="61DE3FE9" w14:textId="5574F9DE" w:rsidR="00C8439F" w:rsidRPr="00C8439F" w:rsidRDefault="00C8439F" w:rsidP="00C8439F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C8439F">
              <w:rPr>
                <w:rFonts w:ascii="Times New Roman" w:eastAsia="標楷體" w:hAnsi="Times New Roman"/>
                <w:szCs w:val="24"/>
              </w:rPr>
              <w:t>疑似有健康檢查結果與作業活動有關</w:t>
            </w:r>
          </w:p>
        </w:tc>
        <w:tc>
          <w:tcPr>
            <w:tcW w:w="1276" w:type="dxa"/>
          </w:tcPr>
          <w:p w14:paraId="2646B041" w14:textId="5CC4F22D" w:rsidR="00C8439F" w:rsidRPr="00C8439F" w:rsidRDefault="00C8439F" w:rsidP="00FC6EE9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8439F">
              <w:rPr>
                <w:rFonts w:ascii="Times New Roman" w:eastAsia="標楷體" w:hAnsi="Times New Roman"/>
                <w:szCs w:val="24"/>
              </w:rPr>
              <w:t>85~90</w:t>
            </w:r>
          </w:p>
        </w:tc>
        <w:tc>
          <w:tcPr>
            <w:tcW w:w="1134" w:type="dxa"/>
          </w:tcPr>
          <w:p w14:paraId="00E46297" w14:textId="5F72DA0E" w:rsidR="00C8439F" w:rsidRPr="00C8439F" w:rsidRDefault="00C8439F" w:rsidP="00FC6EE9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8439F">
              <w:rPr>
                <w:rFonts w:ascii="Times New Roman" w:eastAsia="標楷體" w:hAnsi="Times New Roman"/>
                <w:szCs w:val="24"/>
              </w:rPr>
              <w:t>8</w:t>
            </w:r>
          </w:p>
        </w:tc>
      </w:tr>
      <w:tr w:rsidR="00C8439F" w14:paraId="14AF315E" w14:textId="77777777" w:rsidTr="00C8439F">
        <w:tc>
          <w:tcPr>
            <w:tcW w:w="2838" w:type="dxa"/>
          </w:tcPr>
          <w:p w14:paraId="2BBF45EB" w14:textId="00E841C1" w:rsidR="00C8439F" w:rsidRPr="00C8439F" w:rsidRDefault="00C8439F" w:rsidP="00C8439F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C8439F">
              <w:rPr>
                <w:rFonts w:ascii="Times New Roman" w:eastAsia="標楷體" w:hAnsi="Times New Roman"/>
                <w:szCs w:val="24"/>
              </w:rPr>
              <w:t>高於測定標準</w:t>
            </w:r>
            <w:r w:rsidRPr="00C8439F">
              <w:rPr>
                <w:rFonts w:ascii="Times New Roman" w:eastAsia="標楷體" w:hAnsi="Times New Roman"/>
                <w:szCs w:val="24"/>
              </w:rPr>
              <w:t>10%</w:t>
            </w:r>
            <w:r w:rsidRPr="00C8439F">
              <w:rPr>
                <w:rFonts w:ascii="Times New Roman" w:eastAsia="標楷體" w:hAnsi="Times New Roman"/>
                <w:szCs w:val="24"/>
              </w:rPr>
              <w:t>以上</w:t>
            </w:r>
          </w:p>
        </w:tc>
        <w:tc>
          <w:tcPr>
            <w:tcW w:w="3402" w:type="dxa"/>
          </w:tcPr>
          <w:p w14:paraId="63EA1A57" w14:textId="34B3DEF0" w:rsidR="00C8439F" w:rsidRPr="00C8439F" w:rsidRDefault="00C8439F" w:rsidP="00C8439F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C8439F">
              <w:rPr>
                <w:rFonts w:ascii="Times New Roman" w:eastAsia="標楷體" w:hAnsi="Times New Roman"/>
                <w:szCs w:val="24"/>
              </w:rPr>
              <w:t>有健康檢查結果與此作業活動有關</w:t>
            </w:r>
          </w:p>
        </w:tc>
        <w:tc>
          <w:tcPr>
            <w:tcW w:w="1276" w:type="dxa"/>
          </w:tcPr>
          <w:p w14:paraId="270170DF" w14:textId="08BA4065" w:rsidR="00C8439F" w:rsidRPr="00C8439F" w:rsidRDefault="00C8439F" w:rsidP="00FC6EE9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8439F">
              <w:rPr>
                <w:rFonts w:ascii="Times New Roman" w:eastAsia="標楷體" w:hAnsi="Times New Roman"/>
                <w:szCs w:val="24"/>
              </w:rPr>
              <w:t>90</w:t>
            </w:r>
            <w:r w:rsidRPr="00C8439F">
              <w:rPr>
                <w:rFonts w:ascii="Times New Roman" w:eastAsia="標楷體" w:hAnsi="Times New Roman"/>
                <w:szCs w:val="24"/>
              </w:rPr>
              <w:t>以上</w:t>
            </w:r>
          </w:p>
        </w:tc>
        <w:tc>
          <w:tcPr>
            <w:tcW w:w="1134" w:type="dxa"/>
          </w:tcPr>
          <w:p w14:paraId="7D53D8C0" w14:textId="67121D06" w:rsidR="00C8439F" w:rsidRPr="00C8439F" w:rsidRDefault="00C8439F" w:rsidP="00FC6EE9">
            <w:pPr>
              <w:pStyle w:val="1"/>
              <w:tabs>
                <w:tab w:val="left" w:pos="284"/>
                <w:tab w:val="left" w:pos="709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8439F">
              <w:rPr>
                <w:rFonts w:ascii="Times New Roman" w:eastAsia="標楷體" w:hAnsi="Times New Roman"/>
                <w:szCs w:val="24"/>
              </w:rPr>
              <w:t>10</w:t>
            </w:r>
          </w:p>
        </w:tc>
      </w:tr>
    </w:tbl>
    <w:p w14:paraId="56FBC4E7" w14:textId="77777777" w:rsidR="00E90A23" w:rsidRPr="00E90A23" w:rsidRDefault="00E90A23" w:rsidP="00E90A23">
      <w:pPr>
        <w:pStyle w:val="1"/>
        <w:tabs>
          <w:tab w:val="left" w:pos="284"/>
          <w:tab w:val="left" w:pos="709"/>
        </w:tabs>
        <w:snapToGrid w:val="0"/>
        <w:spacing w:line="400" w:lineRule="exact"/>
        <w:ind w:leftChars="413" w:left="1268" w:hangingChars="99" w:hanging="277"/>
        <w:rPr>
          <w:rFonts w:ascii="Times New Roman" w:eastAsia="標楷體" w:hAnsi="Times New Roman"/>
          <w:color w:val="000000"/>
          <w:sz w:val="28"/>
          <w:szCs w:val="22"/>
        </w:rPr>
      </w:pPr>
    </w:p>
    <w:p w14:paraId="5503ABAC" w14:textId="50C7C89A" w:rsidR="00C8439F" w:rsidRPr="00C8439F" w:rsidRDefault="00C8439F" w:rsidP="004D223C">
      <w:pPr>
        <w:pStyle w:val="1"/>
        <w:numPr>
          <w:ilvl w:val="1"/>
          <w:numId w:val="13"/>
        </w:numPr>
        <w:tabs>
          <w:tab w:val="left" w:pos="284"/>
          <w:tab w:val="left" w:pos="709"/>
        </w:tabs>
        <w:spacing w:line="440" w:lineRule="exact"/>
        <w:ind w:left="709" w:hanging="425"/>
        <w:rPr>
          <w:rFonts w:ascii="Times New Roman" w:eastAsia="標楷體" w:hAnsi="Times New Roman"/>
          <w:sz w:val="32"/>
          <w:szCs w:val="28"/>
        </w:rPr>
      </w:pPr>
      <w:r w:rsidRPr="00C8439F">
        <w:rPr>
          <w:rFonts w:eastAsia="標楷體" w:hint="eastAsia"/>
          <w:sz w:val="28"/>
          <w:szCs w:val="22"/>
        </w:rPr>
        <w:t>完成</w:t>
      </w:r>
      <w:r w:rsidRPr="00C8439F">
        <w:rPr>
          <w:rFonts w:eastAsia="標楷體" w:hAnsi="標楷體" w:hint="eastAsia"/>
          <w:sz w:val="28"/>
          <w:szCs w:val="22"/>
        </w:rPr>
        <w:t>危害鑑別風險評估的評分後，各單位則依其分數級距判定風險等級。</w:t>
      </w:r>
    </w:p>
    <w:tbl>
      <w:tblPr>
        <w:tblStyle w:val="af"/>
        <w:tblW w:w="0" w:type="auto"/>
        <w:tblInd w:w="1271" w:type="dxa"/>
        <w:tblLook w:val="04A0" w:firstRow="1" w:lastRow="0" w:firstColumn="1" w:lastColumn="0" w:noHBand="0" w:noVBand="1"/>
      </w:tblPr>
      <w:tblGrid>
        <w:gridCol w:w="4465"/>
        <w:gridCol w:w="4182"/>
      </w:tblGrid>
      <w:tr w:rsidR="00C8439F" w14:paraId="76176B31" w14:textId="77777777" w:rsidTr="00C8439F">
        <w:tc>
          <w:tcPr>
            <w:tcW w:w="4465" w:type="dxa"/>
          </w:tcPr>
          <w:p w14:paraId="2A466348" w14:textId="0B057A25" w:rsidR="00C8439F" w:rsidRPr="00756323" w:rsidRDefault="00C8439F" w:rsidP="00756323">
            <w:pPr>
              <w:pStyle w:val="1"/>
              <w:tabs>
                <w:tab w:val="left" w:pos="284"/>
                <w:tab w:val="left" w:pos="709"/>
              </w:tabs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2"/>
              </w:rPr>
            </w:pPr>
            <w:r w:rsidRPr="00756323">
              <w:rPr>
                <w:rFonts w:ascii="Times New Roman" w:eastAsia="標楷體" w:hAnsi="Times New Roman"/>
                <w:sz w:val="28"/>
                <w:szCs w:val="22"/>
              </w:rPr>
              <w:t>分數級距</w:t>
            </w:r>
          </w:p>
        </w:tc>
        <w:tc>
          <w:tcPr>
            <w:tcW w:w="4182" w:type="dxa"/>
          </w:tcPr>
          <w:p w14:paraId="695B7EAC" w14:textId="52B9318C" w:rsidR="00C8439F" w:rsidRPr="00756323" w:rsidRDefault="00C8439F" w:rsidP="00756323">
            <w:pPr>
              <w:pStyle w:val="1"/>
              <w:tabs>
                <w:tab w:val="left" w:pos="284"/>
                <w:tab w:val="left" w:pos="709"/>
              </w:tabs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2"/>
              </w:rPr>
            </w:pPr>
            <w:r w:rsidRPr="00756323">
              <w:rPr>
                <w:rFonts w:ascii="Times New Roman" w:eastAsia="標楷體" w:hAnsi="Times New Roman"/>
                <w:sz w:val="28"/>
                <w:szCs w:val="22"/>
              </w:rPr>
              <w:t>風險等級</w:t>
            </w:r>
          </w:p>
        </w:tc>
      </w:tr>
      <w:tr w:rsidR="00C8439F" w14:paraId="7D5F5058" w14:textId="77777777" w:rsidTr="00C8439F">
        <w:tc>
          <w:tcPr>
            <w:tcW w:w="4465" w:type="dxa"/>
          </w:tcPr>
          <w:p w14:paraId="7B78276A" w14:textId="5A9186DA" w:rsidR="00C8439F" w:rsidRPr="00756323" w:rsidRDefault="00C8439F" w:rsidP="00756323">
            <w:pPr>
              <w:pStyle w:val="1"/>
              <w:tabs>
                <w:tab w:val="left" w:pos="284"/>
                <w:tab w:val="left" w:pos="709"/>
              </w:tabs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2"/>
              </w:rPr>
            </w:pPr>
            <w:r w:rsidRPr="00756323">
              <w:rPr>
                <w:rFonts w:ascii="Times New Roman" w:eastAsia="標楷體" w:hAnsi="Times New Roman"/>
                <w:sz w:val="28"/>
                <w:szCs w:val="22"/>
              </w:rPr>
              <w:t>&lt;20</w:t>
            </w:r>
          </w:p>
        </w:tc>
        <w:tc>
          <w:tcPr>
            <w:tcW w:w="4182" w:type="dxa"/>
          </w:tcPr>
          <w:p w14:paraId="4B8D0E02" w14:textId="4D81B021" w:rsidR="00C8439F" w:rsidRPr="00756323" w:rsidRDefault="00C8439F" w:rsidP="00756323">
            <w:pPr>
              <w:pStyle w:val="1"/>
              <w:tabs>
                <w:tab w:val="left" w:pos="284"/>
                <w:tab w:val="left" w:pos="709"/>
              </w:tabs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2"/>
              </w:rPr>
            </w:pPr>
            <w:r w:rsidRPr="00756323">
              <w:rPr>
                <w:rFonts w:ascii="Times New Roman" w:eastAsia="標楷體" w:hAnsi="Times New Roman"/>
                <w:sz w:val="28"/>
                <w:szCs w:val="22"/>
              </w:rPr>
              <w:t>1</w:t>
            </w:r>
          </w:p>
        </w:tc>
      </w:tr>
      <w:tr w:rsidR="00C8439F" w14:paraId="4E9627B4" w14:textId="77777777" w:rsidTr="00C8439F">
        <w:tc>
          <w:tcPr>
            <w:tcW w:w="4465" w:type="dxa"/>
          </w:tcPr>
          <w:p w14:paraId="4C9A3635" w14:textId="42988627" w:rsidR="00C8439F" w:rsidRPr="00756323" w:rsidRDefault="00C8439F" w:rsidP="00756323">
            <w:pPr>
              <w:pStyle w:val="1"/>
              <w:tabs>
                <w:tab w:val="left" w:pos="284"/>
                <w:tab w:val="left" w:pos="709"/>
              </w:tabs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2"/>
              </w:rPr>
            </w:pPr>
            <w:r w:rsidRPr="00756323">
              <w:rPr>
                <w:rFonts w:ascii="Times New Roman" w:eastAsia="標楷體" w:hAnsi="Times New Roman"/>
                <w:sz w:val="28"/>
                <w:szCs w:val="22"/>
              </w:rPr>
              <w:t>21-100</w:t>
            </w:r>
          </w:p>
        </w:tc>
        <w:tc>
          <w:tcPr>
            <w:tcW w:w="4182" w:type="dxa"/>
          </w:tcPr>
          <w:p w14:paraId="531E5B01" w14:textId="69B5554C" w:rsidR="00C8439F" w:rsidRPr="00756323" w:rsidRDefault="00C8439F" w:rsidP="00756323">
            <w:pPr>
              <w:pStyle w:val="1"/>
              <w:tabs>
                <w:tab w:val="left" w:pos="284"/>
                <w:tab w:val="left" w:pos="709"/>
              </w:tabs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2"/>
              </w:rPr>
            </w:pPr>
            <w:r w:rsidRPr="00756323">
              <w:rPr>
                <w:rFonts w:ascii="Times New Roman" w:eastAsia="標楷體" w:hAnsi="Times New Roman"/>
                <w:sz w:val="28"/>
                <w:szCs w:val="22"/>
              </w:rPr>
              <w:t>2</w:t>
            </w:r>
          </w:p>
        </w:tc>
      </w:tr>
      <w:tr w:rsidR="00C8439F" w14:paraId="495299EC" w14:textId="77777777" w:rsidTr="00C8439F">
        <w:tc>
          <w:tcPr>
            <w:tcW w:w="4465" w:type="dxa"/>
          </w:tcPr>
          <w:p w14:paraId="717E0545" w14:textId="705F5058" w:rsidR="00C8439F" w:rsidRPr="00756323" w:rsidRDefault="00C8439F" w:rsidP="00756323">
            <w:pPr>
              <w:pStyle w:val="1"/>
              <w:tabs>
                <w:tab w:val="left" w:pos="284"/>
                <w:tab w:val="left" w:pos="709"/>
              </w:tabs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2"/>
              </w:rPr>
            </w:pPr>
            <w:r w:rsidRPr="00756323">
              <w:rPr>
                <w:rFonts w:ascii="Times New Roman" w:eastAsia="標楷體" w:hAnsi="Times New Roman"/>
                <w:sz w:val="28"/>
                <w:szCs w:val="22"/>
              </w:rPr>
              <w:t>101-250</w:t>
            </w:r>
          </w:p>
        </w:tc>
        <w:tc>
          <w:tcPr>
            <w:tcW w:w="4182" w:type="dxa"/>
          </w:tcPr>
          <w:p w14:paraId="0A9D22F4" w14:textId="5AA0B2A9" w:rsidR="00C8439F" w:rsidRPr="00756323" w:rsidRDefault="00C8439F" w:rsidP="00756323">
            <w:pPr>
              <w:pStyle w:val="1"/>
              <w:tabs>
                <w:tab w:val="left" w:pos="284"/>
                <w:tab w:val="left" w:pos="709"/>
              </w:tabs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2"/>
              </w:rPr>
            </w:pPr>
            <w:r w:rsidRPr="00756323">
              <w:rPr>
                <w:rFonts w:ascii="Times New Roman" w:eastAsia="標楷體" w:hAnsi="Times New Roman"/>
                <w:sz w:val="28"/>
                <w:szCs w:val="22"/>
              </w:rPr>
              <w:t>3</w:t>
            </w:r>
          </w:p>
        </w:tc>
      </w:tr>
      <w:tr w:rsidR="00C8439F" w14:paraId="525A36D5" w14:textId="77777777" w:rsidTr="00C8439F">
        <w:tc>
          <w:tcPr>
            <w:tcW w:w="4465" w:type="dxa"/>
          </w:tcPr>
          <w:p w14:paraId="00E7BDD1" w14:textId="139A396E" w:rsidR="00C8439F" w:rsidRPr="00756323" w:rsidRDefault="00C8439F" w:rsidP="00756323">
            <w:pPr>
              <w:pStyle w:val="1"/>
              <w:tabs>
                <w:tab w:val="left" w:pos="284"/>
                <w:tab w:val="left" w:pos="709"/>
              </w:tabs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2"/>
              </w:rPr>
            </w:pPr>
            <w:r w:rsidRPr="00756323">
              <w:rPr>
                <w:rFonts w:ascii="Times New Roman" w:eastAsia="標楷體" w:hAnsi="Times New Roman"/>
                <w:sz w:val="28"/>
                <w:szCs w:val="22"/>
              </w:rPr>
              <w:t>251-400</w:t>
            </w:r>
          </w:p>
        </w:tc>
        <w:tc>
          <w:tcPr>
            <w:tcW w:w="4182" w:type="dxa"/>
          </w:tcPr>
          <w:p w14:paraId="5569AE8D" w14:textId="6BBB131B" w:rsidR="00C8439F" w:rsidRPr="00756323" w:rsidRDefault="00C8439F" w:rsidP="00756323">
            <w:pPr>
              <w:pStyle w:val="1"/>
              <w:tabs>
                <w:tab w:val="left" w:pos="284"/>
                <w:tab w:val="left" w:pos="709"/>
              </w:tabs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2"/>
              </w:rPr>
            </w:pPr>
            <w:r w:rsidRPr="00756323">
              <w:rPr>
                <w:rFonts w:ascii="Times New Roman" w:eastAsia="標楷體" w:hAnsi="Times New Roman"/>
                <w:sz w:val="28"/>
                <w:szCs w:val="22"/>
              </w:rPr>
              <w:t>4</w:t>
            </w:r>
          </w:p>
        </w:tc>
      </w:tr>
      <w:tr w:rsidR="00C8439F" w14:paraId="43FD5931" w14:textId="77777777" w:rsidTr="00C8439F">
        <w:tc>
          <w:tcPr>
            <w:tcW w:w="4465" w:type="dxa"/>
          </w:tcPr>
          <w:p w14:paraId="01CF9826" w14:textId="1C953B15" w:rsidR="00C8439F" w:rsidRPr="00756323" w:rsidRDefault="00C8439F" w:rsidP="00756323">
            <w:pPr>
              <w:pStyle w:val="1"/>
              <w:tabs>
                <w:tab w:val="left" w:pos="284"/>
                <w:tab w:val="left" w:pos="709"/>
              </w:tabs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2"/>
              </w:rPr>
            </w:pPr>
            <w:r w:rsidRPr="00756323">
              <w:rPr>
                <w:rFonts w:ascii="Times New Roman" w:eastAsia="標楷體" w:hAnsi="Times New Roman"/>
                <w:sz w:val="28"/>
                <w:szCs w:val="22"/>
              </w:rPr>
              <w:t>&gt;</w:t>
            </w:r>
            <w:r w:rsidR="00756323" w:rsidRPr="00756323">
              <w:rPr>
                <w:rFonts w:ascii="Times New Roman" w:eastAsia="標楷體" w:hAnsi="Times New Roman"/>
                <w:sz w:val="28"/>
                <w:szCs w:val="22"/>
              </w:rPr>
              <w:t>401</w:t>
            </w:r>
          </w:p>
        </w:tc>
        <w:tc>
          <w:tcPr>
            <w:tcW w:w="4182" w:type="dxa"/>
          </w:tcPr>
          <w:p w14:paraId="140CA407" w14:textId="60A18426" w:rsidR="00C8439F" w:rsidRPr="00756323" w:rsidRDefault="00C8439F" w:rsidP="00756323">
            <w:pPr>
              <w:pStyle w:val="1"/>
              <w:tabs>
                <w:tab w:val="left" w:pos="284"/>
                <w:tab w:val="left" w:pos="709"/>
              </w:tabs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2"/>
              </w:rPr>
            </w:pPr>
            <w:r w:rsidRPr="00756323">
              <w:rPr>
                <w:rFonts w:ascii="Times New Roman" w:eastAsia="標楷體" w:hAnsi="Times New Roman"/>
                <w:sz w:val="28"/>
                <w:szCs w:val="22"/>
              </w:rPr>
              <w:t>5</w:t>
            </w:r>
          </w:p>
        </w:tc>
      </w:tr>
    </w:tbl>
    <w:p w14:paraId="65BBE156" w14:textId="7AC400C5" w:rsidR="00C8439F" w:rsidRDefault="00756323" w:rsidP="00C8439F">
      <w:pPr>
        <w:pStyle w:val="1"/>
        <w:tabs>
          <w:tab w:val="left" w:pos="284"/>
          <w:tab w:val="left" w:pos="709"/>
        </w:tabs>
        <w:spacing w:line="440" w:lineRule="exact"/>
        <w:ind w:left="709"/>
        <w:rPr>
          <w:rFonts w:eastAsia="標楷體"/>
          <w:sz w:val="28"/>
          <w:szCs w:val="22"/>
        </w:rPr>
      </w:pPr>
      <w:r w:rsidRPr="00756323">
        <w:rPr>
          <w:rFonts w:eastAsia="標楷體" w:hint="eastAsia"/>
          <w:sz w:val="28"/>
          <w:szCs w:val="22"/>
        </w:rPr>
        <w:lastRenderedPageBreak/>
        <w:t>每年由環安中心會同各單位種子人員決定不可接受風險等級。</w:t>
      </w:r>
    </w:p>
    <w:p w14:paraId="1894E070" w14:textId="1074CA80" w:rsidR="00397DF4" w:rsidRPr="004D19D3" w:rsidRDefault="00287DE4" w:rsidP="00756323">
      <w:pPr>
        <w:pStyle w:val="1"/>
        <w:numPr>
          <w:ilvl w:val="1"/>
          <w:numId w:val="13"/>
        </w:numPr>
        <w:tabs>
          <w:tab w:val="left" w:pos="284"/>
          <w:tab w:val="left" w:pos="709"/>
        </w:tabs>
        <w:spacing w:line="440" w:lineRule="exact"/>
        <w:ind w:left="709" w:hanging="425"/>
        <w:rPr>
          <w:rFonts w:ascii="Times New Roman" w:eastAsia="標楷體" w:hAnsi="Times New Roman"/>
          <w:sz w:val="28"/>
          <w:szCs w:val="24"/>
        </w:rPr>
      </w:pPr>
      <w:r w:rsidRPr="00287DE4">
        <w:rPr>
          <w:rFonts w:eastAsia="標楷體" w:hAnsi="標楷體"/>
          <w:color w:val="000000"/>
          <w:sz w:val="28"/>
          <w:szCs w:val="22"/>
        </w:rPr>
        <w:t>風險等級評分判定基準與因應對策</w:t>
      </w:r>
      <w:r w:rsidRPr="00287DE4">
        <w:rPr>
          <w:rFonts w:eastAsia="標楷體"/>
          <w:color w:val="000000"/>
          <w:sz w:val="28"/>
          <w:szCs w:val="22"/>
        </w:rPr>
        <w:t>(</w:t>
      </w:r>
      <w:r w:rsidRPr="00287DE4">
        <w:rPr>
          <w:rFonts w:eastAsia="標楷體" w:hAnsi="標楷體"/>
          <w:color w:val="000000"/>
          <w:sz w:val="28"/>
          <w:szCs w:val="22"/>
        </w:rPr>
        <w:t>風險等級對應之改善措施</w:t>
      </w:r>
      <w:r w:rsidRPr="00287DE4">
        <w:rPr>
          <w:rFonts w:eastAsia="標楷體"/>
          <w:color w:val="000000"/>
          <w:sz w:val="28"/>
          <w:szCs w:val="22"/>
        </w:rPr>
        <w:t>)</w:t>
      </w:r>
      <w:r w:rsidR="00096879">
        <w:rPr>
          <w:rFonts w:ascii="新細明體" w:eastAsia="新細明體" w:hAnsi="新細明體" w:hint="eastAsia"/>
          <w:color w:val="000000"/>
          <w:sz w:val="28"/>
          <w:szCs w:val="22"/>
        </w:rPr>
        <w:t>，</w:t>
      </w:r>
      <w:r w:rsidR="00096879">
        <w:rPr>
          <w:rFonts w:eastAsia="標楷體" w:hint="eastAsia"/>
          <w:color w:val="000000"/>
          <w:sz w:val="28"/>
          <w:szCs w:val="22"/>
        </w:rPr>
        <w:t>填寫</w:t>
      </w:r>
      <w:r w:rsidR="00FC6EE9">
        <w:rPr>
          <w:rFonts w:ascii="微軟正黑體" w:eastAsia="微軟正黑體" w:hAnsi="微軟正黑體" w:hint="eastAsia"/>
          <w:color w:val="000000"/>
          <w:sz w:val="28"/>
          <w:szCs w:val="22"/>
        </w:rPr>
        <w:t>「</w:t>
      </w:r>
      <w:r w:rsidR="00FC6EE9" w:rsidRPr="00177086">
        <w:rPr>
          <w:rFonts w:eastAsia="標楷體" w:hAnsi="標楷體"/>
          <w:color w:val="000000"/>
          <w:sz w:val="28"/>
          <w:szCs w:val="22"/>
        </w:rPr>
        <w:t>不可接受風險控制計畫一覽表</w:t>
      </w:r>
      <w:r w:rsidR="00FC6EE9">
        <w:rPr>
          <w:rFonts w:ascii="微軟正黑體" w:eastAsia="微軟正黑體" w:hAnsi="微軟正黑體" w:hint="eastAsia"/>
          <w:color w:val="000000"/>
          <w:sz w:val="28"/>
          <w:szCs w:val="22"/>
        </w:rPr>
        <w:t>」</w:t>
      </w:r>
    </w:p>
    <w:p w14:paraId="31893689" w14:textId="5BF6004F" w:rsidR="00FB53F9" w:rsidRPr="00F8313E" w:rsidRDefault="00736445" w:rsidP="00736445">
      <w:pPr>
        <w:snapToGrid w:val="0"/>
        <w:spacing w:line="400" w:lineRule="exact"/>
        <w:ind w:leftChars="236" w:left="1132" w:hangingChars="202" w:hanging="566"/>
        <w:rPr>
          <w:rFonts w:eastAsia="標楷體" w:hAnsi="標楷體"/>
          <w:color w:val="000000"/>
          <w:sz w:val="28"/>
          <w:szCs w:val="22"/>
        </w:rPr>
      </w:pPr>
      <w:r>
        <w:rPr>
          <w:rFonts w:eastAsia="標楷體" w:hAnsi="標楷體" w:hint="eastAsia"/>
          <w:sz w:val="28"/>
          <w:szCs w:val="22"/>
        </w:rPr>
        <w:t>5</w:t>
      </w:r>
      <w:r>
        <w:rPr>
          <w:rFonts w:eastAsia="標楷體" w:hAnsi="標楷體"/>
          <w:sz w:val="28"/>
          <w:szCs w:val="22"/>
        </w:rPr>
        <w:t>.</w:t>
      </w:r>
      <w:r w:rsidR="00177086">
        <w:rPr>
          <w:rFonts w:eastAsia="標楷體" w:hAnsi="標楷體"/>
          <w:sz w:val="28"/>
          <w:szCs w:val="22"/>
        </w:rPr>
        <w:t>7.</w:t>
      </w:r>
      <w:r>
        <w:rPr>
          <w:rFonts w:eastAsia="標楷體" w:hAnsi="標楷體"/>
          <w:sz w:val="28"/>
          <w:szCs w:val="22"/>
        </w:rPr>
        <w:t>1</w:t>
      </w:r>
      <w:r w:rsidRPr="00736445">
        <w:rPr>
          <w:rFonts w:eastAsia="標楷體" w:hAnsi="標楷體"/>
          <w:sz w:val="28"/>
          <w:szCs w:val="22"/>
        </w:rPr>
        <w:t>風險等級屬於「不可接受風險」者</w:t>
      </w:r>
      <w:r w:rsidRPr="00736445">
        <w:rPr>
          <w:rFonts w:eastAsia="標楷體" w:hAnsi="標楷體"/>
          <w:color w:val="000000"/>
          <w:sz w:val="28"/>
          <w:szCs w:val="22"/>
        </w:rPr>
        <w:t>，</w:t>
      </w:r>
      <w:r w:rsidRPr="00736445">
        <w:rPr>
          <w:rFonts w:eastAsia="標楷體" w:hAnsi="標楷體" w:hint="eastAsia"/>
          <w:color w:val="000000"/>
          <w:sz w:val="28"/>
          <w:szCs w:val="22"/>
        </w:rPr>
        <w:t>各單位應</w:t>
      </w:r>
      <w:r w:rsidR="00096879">
        <w:rPr>
          <w:rFonts w:eastAsia="標楷體" w:hAnsi="標楷體"/>
          <w:color w:val="000000"/>
          <w:sz w:val="28"/>
          <w:szCs w:val="22"/>
        </w:rPr>
        <w:t>依風險評估結果檢討並考量法規符合性、利害</w:t>
      </w:r>
      <w:r w:rsidRPr="00736445">
        <w:rPr>
          <w:rFonts w:eastAsia="標楷體" w:hAnsi="標楷體"/>
          <w:color w:val="000000"/>
          <w:sz w:val="28"/>
          <w:szCs w:val="22"/>
        </w:rPr>
        <w:t>關</w:t>
      </w:r>
      <w:r w:rsidR="00096879">
        <w:rPr>
          <w:rFonts w:eastAsia="標楷體" w:hAnsi="標楷體" w:hint="eastAsia"/>
          <w:color w:val="000000"/>
          <w:sz w:val="28"/>
          <w:szCs w:val="22"/>
        </w:rPr>
        <w:t>係人</w:t>
      </w:r>
      <w:r w:rsidRPr="00736445">
        <w:rPr>
          <w:rFonts w:eastAsia="標楷體" w:hAnsi="標楷體"/>
          <w:color w:val="000000"/>
          <w:sz w:val="28"/>
          <w:szCs w:val="22"/>
        </w:rPr>
        <w:t>關注程度、控制程</w:t>
      </w:r>
      <w:r w:rsidRPr="00F8313E">
        <w:rPr>
          <w:rFonts w:eastAsia="標楷體" w:hAnsi="標楷體"/>
          <w:color w:val="000000"/>
          <w:sz w:val="28"/>
          <w:szCs w:val="22"/>
        </w:rPr>
        <w:t>度、技術取得、投資金額及對作業或業務之影響等因素後</w:t>
      </w:r>
      <w:r w:rsidR="00177086" w:rsidRPr="00F8313E">
        <w:rPr>
          <w:rFonts w:eastAsia="標楷體" w:hAnsi="標楷體"/>
          <w:color w:val="000000"/>
          <w:sz w:val="28"/>
          <w:szCs w:val="22"/>
        </w:rPr>
        <w:t>評定優先管理等級</w:t>
      </w:r>
      <w:r w:rsidRPr="00F8313E">
        <w:rPr>
          <w:rFonts w:eastAsia="標楷體" w:hAnsi="標楷體"/>
          <w:color w:val="000000"/>
          <w:sz w:val="28"/>
          <w:szCs w:val="22"/>
        </w:rPr>
        <w:t>。</w:t>
      </w:r>
    </w:p>
    <w:p w14:paraId="28C5C505" w14:textId="5D5EF65C" w:rsidR="00736445" w:rsidRPr="00F8313E" w:rsidRDefault="00736445" w:rsidP="00736445">
      <w:pPr>
        <w:snapToGrid w:val="0"/>
        <w:spacing w:line="400" w:lineRule="exact"/>
        <w:ind w:leftChars="236" w:left="1132" w:hangingChars="202" w:hanging="566"/>
        <w:rPr>
          <w:rFonts w:eastAsia="標楷體" w:hAnsi="標楷體"/>
          <w:sz w:val="28"/>
          <w:szCs w:val="22"/>
        </w:rPr>
      </w:pPr>
      <w:r w:rsidRPr="00F8313E">
        <w:rPr>
          <w:rFonts w:eastAsia="標楷體" w:hAnsi="標楷體" w:hint="eastAsia"/>
          <w:color w:val="000000"/>
          <w:sz w:val="28"/>
          <w:szCs w:val="22"/>
        </w:rPr>
        <w:t>5</w:t>
      </w:r>
      <w:r w:rsidRPr="00F8313E">
        <w:rPr>
          <w:rFonts w:eastAsia="標楷體" w:hAnsi="標楷體"/>
          <w:color w:val="000000"/>
          <w:sz w:val="28"/>
          <w:szCs w:val="22"/>
        </w:rPr>
        <w:t>.</w:t>
      </w:r>
      <w:r w:rsidR="00177086" w:rsidRPr="00F8313E">
        <w:rPr>
          <w:rFonts w:eastAsia="標楷體" w:hAnsi="標楷體"/>
          <w:color w:val="000000"/>
          <w:sz w:val="28"/>
          <w:szCs w:val="22"/>
        </w:rPr>
        <w:t>7.</w:t>
      </w:r>
      <w:r w:rsidRPr="00F8313E">
        <w:rPr>
          <w:rFonts w:eastAsia="標楷體" w:hAnsi="標楷體"/>
          <w:color w:val="000000"/>
          <w:sz w:val="28"/>
          <w:szCs w:val="22"/>
        </w:rPr>
        <w:t>2</w:t>
      </w:r>
      <w:r w:rsidR="00177086" w:rsidRPr="00F8313E">
        <w:rPr>
          <w:rFonts w:eastAsia="標楷體" w:hAnsi="標楷體"/>
          <w:color w:val="000000"/>
          <w:sz w:val="28"/>
          <w:szCs w:val="22"/>
        </w:rPr>
        <w:t>依規劃之結果</w:t>
      </w:r>
      <w:r w:rsidR="00096879" w:rsidRPr="00F8313E">
        <w:rPr>
          <w:rFonts w:eastAsia="標楷體" w:hAnsi="標楷體" w:hint="eastAsia"/>
          <w:color w:val="000000"/>
          <w:sz w:val="28"/>
          <w:szCs w:val="22"/>
        </w:rPr>
        <w:t>執行</w:t>
      </w:r>
      <w:r w:rsidR="00177086" w:rsidRPr="00F8313E">
        <w:rPr>
          <w:rFonts w:eastAsia="標楷體" w:hAnsi="標楷體"/>
          <w:color w:val="000000"/>
          <w:sz w:val="28"/>
          <w:szCs w:val="22"/>
        </w:rPr>
        <w:t>因應對策，包含安全衛生管理方案、作業管制、緊急應變措施、教育訓練或配戴防護具。結果填寫於附表</w:t>
      </w:r>
      <w:r w:rsidR="00177086" w:rsidRPr="00F8313E">
        <w:rPr>
          <w:rFonts w:eastAsia="標楷體"/>
          <w:color w:val="000000"/>
          <w:sz w:val="28"/>
          <w:szCs w:val="22"/>
        </w:rPr>
        <w:t>C</w:t>
      </w:r>
      <w:r w:rsidR="00177086" w:rsidRPr="00F8313E">
        <w:rPr>
          <w:rFonts w:eastAsia="標楷體" w:hAnsi="標楷體"/>
          <w:color w:val="000000"/>
          <w:sz w:val="28"/>
          <w:szCs w:val="22"/>
        </w:rPr>
        <w:t>「不可接受風險控制計畫一覽表」，</w:t>
      </w:r>
      <w:r w:rsidR="00177086" w:rsidRPr="00F8313E">
        <w:rPr>
          <w:rFonts w:eastAsia="標楷體" w:hAnsi="標楷體" w:hint="eastAsia"/>
          <w:sz w:val="28"/>
          <w:szCs w:val="22"/>
        </w:rPr>
        <w:t>並依據以下的順序以考量降低風險：</w:t>
      </w:r>
    </w:p>
    <w:p w14:paraId="6F0079D8" w14:textId="4608BCD4" w:rsidR="00177086" w:rsidRDefault="00177086" w:rsidP="00177086">
      <w:pPr>
        <w:snapToGrid w:val="0"/>
        <w:spacing w:line="400" w:lineRule="exact"/>
        <w:ind w:leftChars="413" w:left="1128" w:hangingChars="49" w:hanging="137"/>
        <w:rPr>
          <w:rFonts w:eastAsia="標楷體" w:hAnsi="標楷體"/>
          <w:sz w:val="28"/>
          <w:szCs w:val="22"/>
        </w:rPr>
      </w:pPr>
      <w:r w:rsidRPr="00F8313E">
        <w:rPr>
          <w:rFonts w:eastAsia="標楷體" w:hAnsi="標楷體"/>
          <w:sz w:val="28"/>
          <w:szCs w:val="22"/>
        </w:rPr>
        <w:t>5.7.2.1</w:t>
      </w:r>
      <w:r w:rsidRPr="00F8313E">
        <w:rPr>
          <w:rFonts w:eastAsia="標楷體" w:hAnsi="標楷體" w:hint="eastAsia"/>
          <w:sz w:val="28"/>
          <w:szCs w:val="22"/>
        </w:rPr>
        <w:t>消除</w:t>
      </w:r>
      <w:bookmarkStart w:id="0" w:name="_GoBack"/>
      <w:bookmarkEnd w:id="0"/>
    </w:p>
    <w:p w14:paraId="5840F0FF" w14:textId="31AF2633" w:rsidR="00177086" w:rsidRDefault="00177086" w:rsidP="00177086">
      <w:pPr>
        <w:snapToGrid w:val="0"/>
        <w:spacing w:line="400" w:lineRule="exact"/>
        <w:ind w:leftChars="413" w:left="1128" w:hangingChars="49" w:hanging="137"/>
        <w:rPr>
          <w:rFonts w:eastAsia="標楷體" w:hAnsi="標楷體"/>
          <w:sz w:val="28"/>
          <w:szCs w:val="22"/>
        </w:rPr>
      </w:pPr>
      <w:r>
        <w:rPr>
          <w:rFonts w:eastAsia="標楷體" w:hAnsi="標楷體" w:hint="eastAsia"/>
          <w:sz w:val="28"/>
          <w:szCs w:val="22"/>
        </w:rPr>
        <w:t>5</w:t>
      </w:r>
      <w:r>
        <w:rPr>
          <w:rFonts w:eastAsia="標楷體" w:hAnsi="標楷體"/>
          <w:sz w:val="28"/>
          <w:szCs w:val="22"/>
        </w:rPr>
        <w:t>.7.2.2</w:t>
      </w:r>
      <w:r>
        <w:rPr>
          <w:rFonts w:eastAsia="標楷體" w:hAnsi="標楷體" w:hint="eastAsia"/>
          <w:sz w:val="28"/>
          <w:szCs w:val="22"/>
        </w:rPr>
        <w:t>取代</w:t>
      </w:r>
    </w:p>
    <w:p w14:paraId="27593225" w14:textId="7C54C2AA" w:rsidR="00177086" w:rsidRDefault="00177086" w:rsidP="00177086">
      <w:pPr>
        <w:snapToGrid w:val="0"/>
        <w:spacing w:line="400" w:lineRule="exact"/>
        <w:ind w:leftChars="413" w:left="1128" w:hangingChars="49" w:hanging="137"/>
        <w:rPr>
          <w:rFonts w:eastAsia="標楷體" w:hAnsi="標楷體"/>
          <w:sz w:val="28"/>
          <w:szCs w:val="22"/>
        </w:rPr>
      </w:pPr>
      <w:r>
        <w:rPr>
          <w:rFonts w:eastAsia="標楷體" w:hAnsi="標楷體" w:hint="eastAsia"/>
          <w:sz w:val="28"/>
          <w:szCs w:val="22"/>
        </w:rPr>
        <w:t>5</w:t>
      </w:r>
      <w:r>
        <w:rPr>
          <w:rFonts w:eastAsia="標楷體" w:hAnsi="標楷體"/>
          <w:sz w:val="28"/>
          <w:szCs w:val="22"/>
        </w:rPr>
        <w:t>.7.2.3</w:t>
      </w:r>
      <w:r w:rsidRPr="00177086">
        <w:rPr>
          <w:rFonts w:eastAsia="標楷體" w:hAnsi="標楷體" w:hint="eastAsia"/>
          <w:sz w:val="28"/>
          <w:szCs w:val="22"/>
        </w:rPr>
        <w:t>工程控制措施</w:t>
      </w:r>
    </w:p>
    <w:p w14:paraId="5ABCE247" w14:textId="42282EC3" w:rsidR="00177086" w:rsidRDefault="00177086" w:rsidP="00177086">
      <w:pPr>
        <w:snapToGrid w:val="0"/>
        <w:spacing w:line="400" w:lineRule="exact"/>
        <w:ind w:leftChars="413" w:left="1128" w:hangingChars="49" w:hanging="137"/>
        <w:rPr>
          <w:rFonts w:eastAsia="標楷體" w:hAnsi="標楷體"/>
          <w:sz w:val="28"/>
          <w:szCs w:val="22"/>
        </w:rPr>
      </w:pPr>
      <w:r>
        <w:rPr>
          <w:rFonts w:eastAsia="標楷體" w:hAnsi="標楷體" w:hint="eastAsia"/>
          <w:sz w:val="28"/>
          <w:szCs w:val="22"/>
        </w:rPr>
        <w:t>5</w:t>
      </w:r>
      <w:r>
        <w:rPr>
          <w:rFonts w:eastAsia="標楷體" w:hAnsi="標楷體"/>
          <w:sz w:val="28"/>
          <w:szCs w:val="22"/>
        </w:rPr>
        <w:t>.7.2.4</w:t>
      </w:r>
      <w:r w:rsidRPr="00177086">
        <w:rPr>
          <w:rFonts w:eastAsia="標楷體" w:hAnsi="標楷體" w:hint="eastAsia"/>
          <w:sz w:val="28"/>
          <w:szCs w:val="22"/>
        </w:rPr>
        <w:t>標示</w:t>
      </w:r>
      <w:r w:rsidRPr="00177086">
        <w:rPr>
          <w:rFonts w:eastAsia="標楷體" w:hAnsi="標楷體" w:hint="eastAsia"/>
          <w:sz w:val="28"/>
          <w:szCs w:val="22"/>
        </w:rPr>
        <w:t>/</w:t>
      </w:r>
      <w:r w:rsidRPr="00177086">
        <w:rPr>
          <w:rFonts w:eastAsia="標楷體" w:hAnsi="標楷體" w:hint="eastAsia"/>
          <w:sz w:val="28"/>
          <w:szCs w:val="22"/>
        </w:rPr>
        <w:t>警告</w:t>
      </w:r>
      <w:r w:rsidRPr="00177086">
        <w:rPr>
          <w:rFonts w:eastAsia="標楷體" w:hAnsi="標楷體" w:hint="eastAsia"/>
          <w:sz w:val="28"/>
          <w:szCs w:val="22"/>
        </w:rPr>
        <w:t>/</w:t>
      </w:r>
      <w:r w:rsidRPr="00177086">
        <w:rPr>
          <w:rFonts w:eastAsia="標楷體" w:hAnsi="標楷體" w:hint="eastAsia"/>
          <w:sz w:val="28"/>
          <w:szCs w:val="22"/>
        </w:rPr>
        <w:t>或管理控制措施</w:t>
      </w:r>
    </w:p>
    <w:p w14:paraId="1A96B619" w14:textId="434010AD" w:rsidR="00177086" w:rsidRPr="00177086" w:rsidRDefault="00177086" w:rsidP="00177086">
      <w:pPr>
        <w:snapToGrid w:val="0"/>
        <w:spacing w:line="400" w:lineRule="exact"/>
        <w:ind w:leftChars="413" w:left="1128" w:hangingChars="49" w:hanging="137"/>
        <w:rPr>
          <w:rFonts w:eastAsia="標楷體" w:hAnsi="標楷體"/>
          <w:sz w:val="28"/>
          <w:szCs w:val="22"/>
        </w:rPr>
      </w:pPr>
      <w:r>
        <w:rPr>
          <w:rFonts w:eastAsia="標楷體" w:hAnsi="標楷體" w:hint="eastAsia"/>
          <w:sz w:val="28"/>
          <w:szCs w:val="22"/>
        </w:rPr>
        <w:t>5</w:t>
      </w:r>
      <w:r>
        <w:rPr>
          <w:rFonts w:eastAsia="標楷體" w:hAnsi="標楷體"/>
          <w:sz w:val="28"/>
          <w:szCs w:val="22"/>
        </w:rPr>
        <w:t>.7.2.5</w:t>
      </w:r>
      <w:r w:rsidRPr="00177086">
        <w:rPr>
          <w:rFonts w:eastAsia="標楷體" w:hAnsi="標楷體" w:hint="eastAsia"/>
          <w:sz w:val="28"/>
          <w:szCs w:val="22"/>
        </w:rPr>
        <w:t>個人防護器具</w:t>
      </w:r>
    </w:p>
    <w:p w14:paraId="7B7D42E1" w14:textId="18AE8905" w:rsidR="00177086" w:rsidRDefault="00177086" w:rsidP="00736445">
      <w:pPr>
        <w:snapToGrid w:val="0"/>
        <w:spacing w:line="400" w:lineRule="exact"/>
        <w:ind w:leftChars="236" w:left="1132" w:hangingChars="202" w:hanging="566"/>
        <w:rPr>
          <w:rFonts w:eastAsia="標楷體" w:hAnsi="標楷體"/>
          <w:sz w:val="28"/>
          <w:szCs w:val="22"/>
        </w:rPr>
      </w:pPr>
      <w:r>
        <w:rPr>
          <w:rFonts w:eastAsia="標楷體" w:hAnsi="標楷體" w:hint="eastAsia"/>
          <w:sz w:val="28"/>
          <w:szCs w:val="22"/>
        </w:rPr>
        <w:t>5</w:t>
      </w:r>
      <w:r>
        <w:rPr>
          <w:rFonts w:eastAsia="標楷體" w:hAnsi="標楷體"/>
          <w:sz w:val="28"/>
          <w:szCs w:val="22"/>
        </w:rPr>
        <w:t>.7.3</w:t>
      </w:r>
      <w:r w:rsidRPr="00177086">
        <w:rPr>
          <w:rFonts w:eastAsia="標楷體" w:hint="eastAsia"/>
          <w:sz w:val="28"/>
          <w:szCs w:val="22"/>
        </w:rPr>
        <w:t>改善機會：除依上述</w:t>
      </w:r>
      <w:r w:rsidRPr="00177086">
        <w:rPr>
          <w:rFonts w:eastAsia="標楷體"/>
          <w:sz w:val="28"/>
          <w:szCs w:val="22"/>
        </w:rPr>
        <w:t>5.</w:t>
      </w:r>
      <w:r w:rsidR="00C65D7F">
        <w:rPr>
          <w:rFonts w:eastAsia="標楷體"/>
          <w:sz w:val="28"/>
          <w:szCs w:val="22"/>
        </w:rPr>
        <w:t>7</w:t>
      </w:r>
      <w:r w:rsidRPr="00177086">
        <w:rPr>
          <w:rFonts w:eastAsia="標楷體"/>
          <w:sz w:val="28"/>
          <w:szCs w:val="22"/>
        </w:rPr>
        <w:t>.1</w:t>
      </w:r>
      <w:r w:rsidR="00096879">
        <w:rPr>
          <w:rFonts w:eastAsia="標楷體" w:hint="eastAsia"/>
          <w:sz w:val="28"/>
          <w:szCs w:val="22"/>
        </w:rPr>
        <w:t>考量降低風險應採取之處理措施外，亦應考量可有效改進其管制措施相關之職安衛績效的機會，經審慎評估</w:t>
      </w:r>
      <w:r w:rsidRPr="00177086">
        <w:rPr>
          <w:rFonts w:eastAsia="標楷體" w:hint="eastAsia"/>
          <w:sz w:val="28"/>
          <w:szCs w:val="22"/>
        </w:rPr>
        <w:t>後，選擇承受此風險，尋求改進機會</w:t>
      </w:r>
      <w:r w:rsidR="00C65D7F">
        <w:rPr>
          <w:rFonts w:eastAsia="標楷體" w:hint="eastAsia"/>
          <w:sz w:val="28"/>
          <w:szCs w:val="22"/>
        </w:rPr>
        <w:t>。</w:t>
      </w:r>
    </w:p>
    <w:p w14:paraId="2732743A" w14:textId="07F3C2E8" w:rsidR="00177086" w:rsidRDefault="00C65D7F" w:rsidP="00C65D7F">
      <w:pPr>
        <w:snapToGrid w:val="0"/>
        <w:spacing w:line="400" w:lineRule="exact"/>
        <w:ind w:leftChars="413" w:left="1842" w:hangingChars="304" w:hanging="851"/>
        <w:rPr>
          <w:rFonts w:eastAsia="標楷體"/>
          <w:sz w:val="28"/>
          <w:szCs w:val="22"/>
        </w:rPr>
      </w:pPr>
      <w:r w:rsidRPr="00C65D7F">
        <w:rPr>
          <w:rFonts w:eastAsia="標楷體" w:hint="eastAsia"/>
          <w:sz w:val="28"/>
          <w:szCs w:val="22"/>
        </w:rPr>
        <w:t>5</w:t>
      </w:r>
      <w:r w:rsidRPr="00C65D7F">
        <w:rPr>
          <w:rFonts w:eastAsia="標楷體"/>
          <w:sz w:val="28"/>
          <w:szCs w:val="22"/>
        </w:rPr>
        <w:t>.7.3.1</w:t>
      </w:r>
      <w:r w:rsidR="00096879">
        <w:rPr>
          <w:rFonts w:eastAsia="標楷體" w:hint="eastAsia"/>
          <w:sz w:val="28"/>
          <w:szCs w:val="22"/>
        </w:rPr>
        <w:t>各單位依風險評估結果等級為「不可接受風險」者，</w:t>
      </w:r>
      <w:r w:rsidRPr="00C65D7F">
        <w:rPr>
          <w:rFonts w:eastAsia="標楷體" w:hint="eastAsia"/>
          <w:sz w:val="28"/>
          <w:szCs w:val="22"/>
        </w:rPr>
        <w:t>需進一步確認其對職安衛管理系統及其績效之負面影響</w:t>
      </w:r>
      <w:r w:rsidRPr="00C65D7F">
        <w:rPr>
          <w:rFonts w:eastAsia="標楷體" w:hint="eastAsia"/>
          <w:sz w:val="28"/>
          <w:szCs w:val="22"/>
        </w:rPr>
        <w:t>(</w:t>
      </w:r>
      <w:r w:rsidRPr="00C65D7F">
        <w:rPr>
          <w:rFonts w:eastAsia="標楷體" w:hint="eastAsia"/>
          <w:sz w:val="28"/>
          <w:szCs w:val="22"/>
        </w:rPr>
        <w:t>風險</w:t>
      </w:r>
      <w:r w:rsidRPr="00C65D7F">
        <w:rPr>
          <w:rFonts w:eastAsia="標楷體" w:hint="eastAsia"/>
          <w:sz w:val="28"/>
          <w:szCs w:val="22"/>
        </w:rPr>
        <w:t>)</w:t>
      </w:r>
      <w:r w:rsidRPr="00C65D7F">
        <w:rPr>
          <w:rFonts w:eastAsia="標楷體" w:hint="eastAsia"/>
          <w:sz w:val="28"/>
          <w:szCs w:val="22"/>
        </w:rPr>
        <w:t>與正面影響</w:t>
      </w:r>
      <w:r w:rsidRPr="00C65D7F">
        <w:rPr>
          <w:rFonts w:eastAsia="標楷體" w:hint="eastAsia"/>
          <w:sz w:val="28"/>
          <w:szCs w:val="22"/>
        </w:rPr>
        <w:t>(</w:t>
      </w:r>
      <w:r w:rsidRPr="00C65D7F">
        <w:rPr>
          <w:rFonts w:eastAsia="標楷體" w:hint="eastAsia"/>
          <w:sz w:val="28"/>
          <w:szCs w:val="22"/>
        </w:rPr>
        <w:t>機會</w:t>
      </w:r>
      <w:r w:rsidRPr="00C65D7F">
        <w:rPr>
          <w:rFonts w:eastAsia="標楷體" w:hint="eastAsia"/>
          <w:sz w:val="28"/>
          <w:szCs w:val="22"/>
        </w:rPr>
        <w:t>)</w:t>
      </w:r>
      <w:r w:rsidRPr="00C65D7F">
        <w:rPr>
          <w:rFonts w:eastAsia="標楷體" w:hint="eastAsia"/>
          <w:sz w:val="28"/>
          <w:szCs w:val="22"/>
        </w:rPr>
        <w:t>，據以決定採取處理措施，以消除危害、降低職安衛風險、或是改進職安衛績效之機會。</w:t>
      </w:r>
    </w:p>
    <w:p w14:paraId="659E977A" w14:textId="6DD60F7A" w:rsidR="00C65D7F" w:rsidRDefault="00FC6EE9" w:rsidP="00C65D7F">
      <w:pPr>
        <w:snapToGrid w:val="0"/>
        <w:spacing w:line="400" w:lineRule="exact"/>
        <w:ind w:leftChars="413" w:left="1842" w:hangingChars="304" w:hanging="851"/>
        <w:rPr>
          <w:rFonts w:eastAsia="標楷體"/>
          <w:sz w:val="28"/>
          <w:szCs w:val="22"/>
        </w:rPr>
      </w:pPr>
      <w:r>
        <w:rPr>
          <w:rFonts w:eastAsia="標楷體" w:hint="eastAsia"/>
          <w:sz w:val="28"/>
          <w:szCs w:val="22"/>
        </w:rPr>
        <w:t>5</w:t>
      </w:r>
      <w:r>
        <w:rPr>
          <w:rFonts w:eastAsia="標楷體"/>
          <w:sz w:val="28"/>
          <w:szCs w:val="22"/>
        </w:rPr>
        <w:t>.7.3.2</w:t>
      </w:r>
      <w:r w:rsidRPr="00FC6EE9">
        <w:rPr>
          <w:rFonts w:eastAsia="標楷體" w:hint="eastAsia"/>
          <w:sz w:val="28"/>
          <w:szCs w:val="22"/>
        </w:rPr>
        <w:t>確認有何機會可改進或強化職安衛績效，例如：</w:t>
      </w:r>
    </w:p>
    <w:p w14:paraId="415FF4E8" w14:textId="77777777" w:rsidR="00FC6EE9" w:rsidRPr="00FC6EE9" w:rsidRDefault="00FC6EE9" w:rsidP="00FC6EE9">
      <w:pPr>
        <w:numPr>
          <w:ilvl w:val="0"/>
          <w:numId w:val="17"/>
        </w:numPr>
        <w:adjustRightInd/>
        <w:snapToGrid w:val="0"/>
        <w:spacing w:line="400" w:lineRule="exact"/>
        <w:ind w:left="2127"/>
        <w:textAlignment w:val="auto"/>
        <w:rPr>
          <w:rFonts w:eastAsia="標楷體"/>
          <w:sz w:val="28"/>
          <w:szCs w:val="22"/>
        </w:rPr>
      </w:pPr>
      <w:r w:rsidRPr="00FC6EE9">
        <w:rPr>
          <w:rFonts w:eastAsia="標楷體" w:hint="eastAsia"/>
          <w:sz w:val="28"/>
          <w:szCs w:val="22"/>
        </w:rPr>
        <w:t>修改已規劃之組織、政策、過程</w:t>
      </w:r>
      <w:r w:rsidRPr="00FC6EE9">
        <w:rPr>
          <w:rFonts w:eastAsia="標楷體" w:hint="eastAsia"/>
          <w:sz w:val="28"/>
          <w:szCs w:val="22"/>
        </w:rPr>
        <w:t>/</w:t>
      </w:r>
      <w:r w:rsidRPr="00FC6EE9">
        <w:rPr>
          <w:rFonts w:eastAsia="標楷體" w:hint="eastAsia"/>
          <w:sz w:val="28"/>
          <w:szCs w:val="22"/>
        </w:rPr>
        <w:t>程序或作業的機會，例如：</w:t>
      </w:r>
    </w:p>
    <w:p w14:paraId="19433D2D" w14:textId="77777777" w:rsidR="00FC6EE9" w:rsidRPr="00FC6EE9" w:rsidRDefault="00FC6EE9" w:rsidP="00FC6EE9">
      <w:pPr>
        <w:pStyle w:val="ae"/>
        <w:numPr>
          <w:ilvl w:val="0"/>
          <w:numId w:val="18"/>
        </w:numPr>
        <w:adjustRightInd/>
        <w:snapToGrid w:val="0"/>
        <w:spacing w:line="400" w:lineRule="exact"/>
        <w:ind w:leftChars="0" w:left="2268" w:hanging="283"/>
        <w:textAlignment w:val="auto"/>
        <w:rPr>
          <w:rFonts w:eastAsia="標楷體"/>
          <w:sz w:val="28"/>
          <w:szCs w:val="22"/>
        </w:rPr>
      </w:pPr>
      <w:r w:rsidRPr="00FC6EE9">
        <w:rPr>
          <w:rFonts w:eastAsia="標楷體" w:hint="eastAsia"/>
          <w:sz w:val="28"/>
          <w:szCs w:val="22"/>
        </w:rPr>
        <w:t>改進檢查及稽核之功能。</w:t>
      </w:r>
    </w:p>
    <w:p w14:paraId="438EB978" w14:textId="77777777" w:rsidR="00FC6EE9" w:rsidRPr="00FC6EE9" w:rsidRDefault="00FC6EE9" w:rsidP="00FC6EE9">
      <w:pPr>
        <w:pStyle w:val="ae"/>
        <w:numPr>
          <w:ilvl w:val="0"/>
          <w:numId w:val="18"/>
        </w:numPr>
        <w:adjustRightInd/>
        <w:snapToGrid w:val="0"/>
        <w:spacing w:line="400" w:lineRule="exact"/>
        <w:ind w:leftChars="0" w:left="2268" w:hanging="283"/>
        <w:textAlignment w:val="auto"/>
        <w:rPr>
          <w:rFonts w:eastAsia="標楷體"/>
          <w:sz w:val="28"/>
          <w:szCs w:val="22"/>
        </w:rPr>
      </w:pPr>
      <w:r w:rsidRPr="00FC6EE9">
        <w:rPr>
          <w:rFonts w:eastAsia="標楷體" w:hint="eastAsia"/>
          <w:sz w:val="28"/>
          <w:szCs w:val="22"/>
        </w:rPr>
        <w:t>改進工作許可及其他相關管制方法。</w:t>
      </w:r>
    </w:p>
    <w:p w14:paraId="556E0D6E" w14:textId="76E21AE2" w:rsidR="00FC6EE9" w:rsidRPr="00FC6EE9" w:rsidRDefault="00773780" w:rsidP="00FC6EE9">
      <w:pPr>
        <w:pStyle w:val="ae"/>
        <w:numPr>
          <w:ilvl w:val="0"/>
          <w:numId w:val="18"/>
        </w:numPr>
        <w:adjustRightInd/>
        <w:snapToGrid w:val="0"/>
        <w:spacing w:line="400" w:lineRule="exact"/>
        <w:ind w:leftChars="0" w:left="2268" w:hanging="283"/>
        <w:textAlignment w:val="auto"/>
        <w:rPr>
          <w:rFonts w:eastAsia="標楷體"/>
          <w:sz w:val="28"/>
          <w:szCs w:val="22"/>
        </w:rPr>
      </w:pPr>
      <w:r>
        <w:rPr>
          <w:rFonts w:eastAsia="標楷體" w:hint="eastAsia"/>
          <w:sz w:val="28"/>
          <w:szCs w:val="22"/>
        </w:rPr>
        <w:t>減少非必要</w:t>
      </w:r>
      <w:r w:rsidR="00FC6EE9" w:rsidRPr="00FC6EE9">
        <w:rPr>
          <w:rFonts w:eastAsia="標楷體" w:hint="eastAsia"/>
          <w:sz w:val="28"/>
          <w:szCs w:val="22"/>
        </w:rPr>
        <w:t>的工作或已知的潛在有害之工作率。</w:t>
      </w:r>
    </w:p>
    <w:p w14:paraId="7A0610D2" w14:textId="77777777" w:rsidR="00FC6EE9" w:rsidRPr="00FC6EE9" w:rsidRDefault="00FC6EE9" w:rsidP="00FC6EE9">
      <w:pPr>
        <w:pStyle w:val="ae"/>
        <w:numPr>
          <w:ilvl w:val="0"/>
          <w:numId w:val="18"/>
        </w:numPr>
        <w:adjustRightInd/>
        <w:snapToGrid w:val="0"/>
        <w:spacing w:line="400" w:lineRule="exact"/>
        <w:ind w:leftChars="0" w:left="2268" w:hanging="283"/>
        <w:textAlignment w:val="auto"/>
        <w:rPr>
          <w:rFonts w:eastAsia="標楷體"/>
          <w:sz w:val="28"/>
          <w:szCs w:val="22"/>
        </w:rPr>
      </w:pPr>
      <w:r w:rsidRPr="00FC6EE9">
        <w:rPr>
          <w:rFonts w:eastAsia="標楷體" w:hint="eastAsia"/>
          <w:sz w:val="28"/>
          <w:szCs w:val="22"/>
        </w:rPr>
        <w:t>強化事故或不符合事項之調查及矯正措施等。</w:t>
      </w:r>
    </w:p>
    <w:p w14:paraId="55C03CA7" w14:textId="4ACEF2E3" w:rsidR="00FC6EE9" w:rsidRPr="00FC6EE9" w:rsidRDefault="00FC6EE9" w:rsidP="00FC6EE9">
      <w:pPr>
        <w:numPr>
          <w:ilvl w:val="0"/>
          <w:numId w:val="17"/>
        </w:numPr>
        <w:adjustRightInd/>
        <w:snapToGrid w:val="0"/>
        <w:spacing w:line="400" w:lineRule="exact"/>
        <w:ind w:left="2127"/>
        <w:textAlignment w:val="auto"/>
        <w:rPr>
          <w:rFonts w:eastAsia="標楷體"/>
          <w:sz w:val="28"/>
          <w:szCs w:val="22"/>
        </w:rPr>
      </w:pPr>
      <w:r w:rsidRPr="00FC6EE9">
        <w:rPr>
          <w:rFonts w:eastAsia="標楷體" w:hint="eastAsia"/>
          <w:sz w:val="28"/>
          <w:szCs w:val="22"/>
        </w:rPr>
        <w:t>調整</w:t>
      </w:r>
      <w:r w:rsidR="00773780">
        <w:rPr>
          <w:rFonts w:eastAsia="標楷體" w:hint="eastAsia"/>
          <w:sz w:val="28"/>
          <w:szCs w:val="22"/>
        </w:rPr>
        <w:t>不</w:t>
      </w:r>
      <w:r w:rsidRPr="00FC6EE9">
        <w:rPr>
          <w:rFonts w:eastAsia="標楷體" w:hint="eastAsia"/>
          <w:sz w:val="28"/>
          <w:szCs w:val="22"/>
        </w:rPr>
        <w:t>適合工作者之工作、工作編組及工作環境的機會。</w:t>
      </w:r>
      <w:r w:rsidRPr="00FC6EE9">
        <w:rPr>
          <w:rFonts w:eastAsia="標楷體" w:hint="eastAsia"/>
          <w:sz w:val="28"/>
          <w:szCs w:val="22"/>
        </w:rPr>
        <w:t xml:space="preserve"> </w:t>
      </w:r>
    </w:p>
    <w:p w14:paraId="4AE3AFF4" w14:textId="77777777" w:rsidR="00FC6EE9" w:rsidRPr="00FC6EE9" w:rsidRDefault="00FC6EE9" w:rsidP="00FC6EE9">
      <w:pPr>
        <w:numPr>
          <w:ilvl w:val="0"/>
          <w:numId w:val="17"/>
        </w:numPr>
        <w:adjustRightInd/>
        <w:snapToGrid w:val="0"/>
        <w:spacing w:line="400" w:lineRule="exact"/>
        <w:ind w:left="2127"/>
        <w:textAlignment w:val="auto"/>
        <w:rPr>
          <w:rFonts w:eastAsia="標楷體"/>
          <w:sz w:val="28"/>
          <w:szCs w:val="22"/>
        </w:rPr>
      </w:pPr>
      <w:r w:rsidRPr="00FC6EE9">
        <w:rPr>
          <w:rFonts w:eastAsia="標楷體" w:hint="eastAsia"/>
          <w:sz w:val="28"/>
          <w:szCs w:val="22"/>
        </w:rPr>
        <w:t>消除危害或降低職業安全衛生風險之機會等。</w:t>
      </w:r>
    </w:p>
    <w:p w14:paraId="481CB959" w14:textId="10AAE5A9" w:rsidR="00FC6EE9" w:rsidRPr="00FC6EE9" w:rsidRDefault="00FC6EE9" w:rsidP="00C65D7F">
      <w:pPr>
        <w:snapToGrid w:val="0"/>
        <w:spacing w:line="400" w:lineRule="exact"/>
        <w:ind w:leftChars="413" w:left="1842" w:hangingChars="304" w:hanging="851"/>
        <w:rPr>
          <w:rFonts w:eastAsia="標楷體" w:hAnsi="標楷體"/>
          <w:sz w:val="28"/>
          <w:szCs w:val="22"/>
        </w:rPr>
      </w:pPr>
      <w:r>
        <w:rPr>
          <w:rFonts w:eastAsia="標楷體" w:hAnsi="標楷體" w:hint="eastAsia"/>
          <w:sz w:val="28"/>
          <w:szCs w:val="22"/>
        </w:rPr>
        <w:t>5</w:t>
      </w:r>
      <w:r>
        <w:rPr>
          <w:rFonts w:eastAsia="標楷體" w:hAnsi="標楷體"/>
          <w:sz w:val="28"/>
          <w:szCs w:val="22"/>
        </w:rPr>
        <w:t>.7.3.3</w:t>
      </w:r>
      <w:r w:rsidRPr="00FC6EE9">
        <w:rPr>
          <w:rFonts w:eastAsia="標楷體" w:hint="eastAsia"/>
          <w:sz w:val="28"/>
          <w:szCs w:val="22"/>
        </w:rPr>
        <w:t>對用於改進職安衛機會之處理措施，宜說明該措施之目的，如：於斷電上鎖機制中加入掛牌措施，以強化斷電管制成效。</w:t>
      </w:r>
    </w:p>
    <w:p w14:paraId="1234A46D" w14:textId="2AA5D2A9" w:rsidR="00177086" w:rsidRPr="00177086" w:rsidRDefault="00FC6EE9" w:rsidP="00736445">
      <w:pPr>
        <w:snapToGrid w:val="0"/>
        <w:spacing w:line="400" w:lineRule="exact"/>
        <w:ind w:leftChars="236" w:left="1132" w:hangingChars="202" w:hanging="566"/>
        <w:rPr>
          <w:rFonts w:eastAsia="標楷體"/>
          <w:sz w:val="32"/>
          <w:szCs w:val="28"/>
        </w:rPr>
      </w:pPr>
      <w:r>
        <w:rPr>
          <w:rFonts w:eastAsia="標楷體" w:hint="eastAsia"/>
          <w:sz w:val="28"/>
          <w:szCs w:val="22"/>
        </w:rPr>
        <w:t>5</w:t>
      </w:r>
      <w:r>
        <w:rPr>
          <w:rFonts w:eastAsia="標楷體"/>
          <w:sz w:val="28"/>
          <w:szCs w:val="22"/>
        </w:rPr>
        <w:t>.7.4</w:t>
      </w:r>
      <w:r w:rsidRPr="00FC6EE9">
        <w:rPr>
          <w:rFonts w:eastAsia="標楷體" w:hint="eastAsia"/>
          <w:sz w:val="28"/>
          <w:szCs w:val="22"/>
        </w:rPr>
        <w:t>危害鑑別之檢討改善：對於已建立因應措施的不可接受風險，應再次評估其殘餘風險</w:t>
      </w:r>
      <w:r w:rsidR="00773780">
        <w:rPr>
          <w:rFonts w:ascii="新細明體" w:hAnsi="新細明體" w:hint="eastAsia"/>
          <w:sz w:val="28"/>
          <w:szCs w:val="22"/>
        </w:rPr>
        <w:t>，</w:t>
      </w:r>
      <w:r w:rsidRPr="00FC6EE9">
        <w:rPr>
          <w:rFonts w:eastAsia="標楷體" w:hint="eastAsia"/>
          <w:sz w:val="28"/>
          <w:szCs w:val="22"/>
        </w:rPr>
        <w:t>以確認其措施是有效的。</w:t>
      </w:r>
      <w:r>
        <w:rPr>
          <w:rFonts w:eastAsia="標楷體" w:hint="eastAsia"/>
          <w:sz w:val="28"/>
          <w:szCs w:val="22"/>
        </w:rPr>
        <w:t>最終將危害鑑別風險評估結果，交</w:t>
      </w:r>
      <w:r w:rsidR="00177086" w:rsidRPr="00177086">
        <w:rPr>
          <w:rFonts w:eastAsia="標楷體" w:hAnsi="標楷體"/>
          <w:color w:val="000000"/>
          <w:sz w:val="28"/>
          <w:szCs w:val="22"/>
        </w:rPr>
        <w:t>由環安</w:t>
      </w:r>
      <w:r w:rsidR="00177086">
        <w:rPr>
          <w:rFonts w:eastAsia="標楷體" w:hAnsi="標楷體" w:hint="eastAsia"/>
          <w:color w:val="000000"/>
          <w:sz w:val="28"/>
          <w:szCs w:val="22"/>
        </w:rPr>
        <w:t>衛</w:t>
      </w:r>
      <w:r w:rsidR="00177086" w:rsidRPr="00177086">
        <w:rPr>
          <w:rFonts w:eastAsia="標楷體" w:hAnsi="標楷體"/>
          <w:color w:val="000000"/>
          <w:sz w:val="28"/>
          <w:szCs w:val="22"/>
        </w:rPr>
        <w:t>中心彙整</w:t>
      </w:r>
      <w:r>
        <w:rPr>
          <w:rFonts w:eastAsia="標楷體" w:hAnsi="標楷體" w:hint="eastAsia"/>
          <w:color w:val="000000"/>
          <w:sz w:val="28"/>
          <w:szCs w:val="22"/>
        </w:rPr>
        <w:t>。</w:t>
      </w:r>
    </w:p>
    <w:p w14:paraId="77FDE202" w14:textId="183310D4" w:rsidR="00B95AFA" w:rsidRPr="00D10C5E" w:rsidRDefault="00870A90" w:rsidP="004D223C">
      <w:pPr>
        <w:pStyle w:val="1"/>
        <w:numPr>
          <w:ilvl w:val="0"/>
          <w:numId w:val="13"/>
        </w:numPr>
        <w:tabs>
          <w:tab w:val="left" w:pos="284"/>
        </w:tabs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參考</w:t>
      </w:r>
      <w:r>
        <w:rPr>
          <w:rFonts w:eastAsia="標楷體" w:hAnsi="標楷體" w:hint="eastAsia"/>
          <w:sz w:val="28"/>
          <w:szCs w:val="28"/>
        </w:rPr>
        <w:t>文件</w:t>
      </w:r>
      <w:r w:rsidR="00B95AFA" w:rsidRPr="00D10C5E">
        <w:rPr>
          <w:rFonts w:eastAsia="標楷體" w:hAnsi="標楷體"/>
          <w:sz w:val="28"/>
          <w:szCs w:val="28"/>
        </w:rPr>
        <w:t>：</w:t>
      </w:r>
    </w:p>
    <w:p w14:paraId="61D4686D" w14:textId="5670DA8B" w:rsidR="00E96F03" w:rsidRDefault="00182629" w:rsidP="006C36B0">
      <w:pPr>
        <w:snapToGrid w:val="0"/>
        <w:spacing w:line="400" w:lineRule="exact"/>
        <w:ind w:firstLineChars="101" w:firstLine="283"/>
        <w:rPr>
          <w:rFonts w:eastAsia="標楷體" w:hAnsi="標楷體"/>
          <w:color w:val="000000"/>
          <w:sz w:val="28"/>
          <w:szCs w:val="28"/>
        </w:rPr>
      </w:pPr>
      <w:r w:rsidRPr="00182629">
        <w:rPr>
          <w:rFonts w:eastAsia="標楷體" w:hint="eastAsia"/>
          <w:sz w:val="28"/>
          <w:szCs w:val="24"/>
        </w:rPr>
        <w:lastRenderedPageBreak/>
        <w:t>6</w:t>
      </w:r>
      <w:r w:rsidRPr="00182629">
        <w:rPr>
          <w:rFonts w:eastAsia="標楷體"/>
          <w:sz w:val="28"/>
          <w:szCs w:val="24"/>
        </w:rPr>
        <w:t>.1</w:t>
      </w:r>
      <w:r w:rsidRPr="00397DF4">
        <w:rPr>
          <w:rFonts w:eastAsia="標楷體" w:hAnsi="標楷體"/>
          <w:color w:val="000000"/>
          <w:sz w:val="28"/>
          <w:szCs w:val="28"/>
        </w:rPr>
        <w:t>目標</w:t>
      </w:r>
      <w:r w:rsidR="00773780">
        <w:rPr>
          <w:rFonts w:eastAsia="標楷體" w:hAnsi="標楷體" w:hint="eastAsia"/>
          <w:color w:val="000000"/>
          <w:sz w:val="28"/>
          <w:szCs w:val="28"/>
        </w:rPr>
        <w:t>與計劃</w:t>
      </w:r>
      <w:r w:rsidRPr="00397DF4">
        <w:rPr>
          <w:rFonts w:eastAsia="標楷體" w:hAnsi="標楷體"/>
          <w:color w:val="000000"/>
          <w:sz w:val="28"/>
          <w:szCs w:val="28"/>
        </w:rPr>
        <w:t>管理程序</w:t>
      </w:r>
    </w:p>
    <w:p w14:paraId="1348FBED" w14:textId="71BEA8B0" w:rsidR="00182629" w:rsidRPr="00182629" w:rsidRDefault="00182629" w:rsidP="006C36B0">
      <w:pPr>
        <w:snapToGrid w:val="0"/>
        <w:spacing w:line="400" w:lineRule="exact"/>
        <w:ind w:firstLineChars="101" w:firstLine="283"/>
        <w:rPr>
          <w:rFonts w:eastAsia="標楷體"/>
          <w:sz w:val="28"/>
          <w:szCs w:val="24"/>
        </w:rPr>
      </w:pPr>
      <w:r>
        <w:rPr>
          <w:rFonts w:eastAsia="標楷體" w:hAnsi="標楷體" w:hint="eastAsia"/>
          <w:color w:val="000000"/>
          <w:sz w:val="28"/>
          <w:szCs w:val="28"/>
        </w:rPr>
        <w:t>6</w:t>
      </w:r>
      <w:r>
        <w:rPr>
          <w:rFonts w:eastAsia="標楷體" w:hAnsi="標楷體"/>
          <w:color w:val="000000"/>
          <w:sz w:val="28"/>
          <w:szCs w:val="28"/>
        </w:rPr>
        <w:t>.2</w:t>
      </w:r>
      <w:r w:rsidRPr="00397DF4">
        <w:rPr>
          <w:rFonts w:eastAsia="標楷體" w:hAnsi="標楷體"/>
          <w:color w:val="000000"/>
          <w:sz w:val="28"/>
          <w:szCs w:val="28"/>
        </w:rPr>
        <w:t>矯正及預防管理程序</w:t>
      </w:r>
    </w:p>
    <w:p w14:paraId="2CB7079F" w14:textId="77777777" w:rsidR="00CA112F" w:rsidRPr="00CA112F" w:rsidRDefault="00CA112F" w:rsidP="006C36B0">
      <w:pPr>
        <w:snapToGrid w:val="0"/>
        <w:spacing w:line="400" w:lineRule="exact"/>
        <w:ind w:firstLineChars="101" w:firstLine="283"/>
        <w:rPr>
          <w:rFonts w:ascii="標楷體" w:eastAsia="標楷體"/>
          <w:sz w:val="28"/>
          <w:szCs w:val="28"/>
        </w:rPr>
      </w:pPr>
    </w:p>
    <w:p w14:paraId="04AC396E" w14:textId="2685134E" w:rsidR="00A477D3" w:rsidRPr="00D10C5E" w:rsidRDefault="00B95AFA" w:rsidP="004D223C">
      <w:pPr>
        <w:pStyle w:val="1"/>
        <w:numPr>
          <w:ilvl w:val="0"/>
          <w:numId w:val="13"/>
        </w:numPr>
        <w:tabs>
          <w:tab w:val="left" w:pos="284"/>
        </w:tabs>
        <w:spacing w:line="400" w:lineRule="exact"/>
        <w:rPr>
          <w:rFonts w:eastAsia="標楷體"/>
          <w:sz w:val="28"/>
          <w:szCs w:val="28"/>
        </w:rPr>
      </w:pPr>
      <w:r w:rsidRPr="00D10C5E">
        <w:rPr>
          <w:rFonts w:eastAsia="標楷體" w:hAnsi="標楷體"/>
          <w:sz w:val="28"/>
          <w:szCs w:val="28"/>
        </w:rPr>
        <w:t>附件：</w:t>
      </w:r>
    </w:p>
    <w:p w14:paraId="5E23DC31" w14:textId="51B715C2" w:rsidR="002B185A" w:rsidRPr="00A3050F" w:rsidRDefault="00FC6EE9" w:rsidP="004D223C">
      <w:pPr>
        <w:pStyle w:val="1"/>
        <w:numPr>
          <w:ilvl w:val="1"/>
          <w:numId w:val="13"/>
        </w:numPr>
        <w:tabs>
          <w:tab w:val="left" w:pos="284"/>
          <w:tab w:val="left" w:pos="709"/>
        </w:tabs>
        <w:spacing w:line="440" w:lineRule="exact"/>
        <w:ind w:left="709" w:hanging="425"/>
        <w:rPr>
          <w:rFonts w:ascii="Times New Roman" w:eastAsia="標楷體" w:hAnsi="Times New Roman"/>
          <w:sz w:val="28"/>
          <w:szCs w:val="28"/>
        </w:rPr>
      </w:pPr>
      <w:r w:rsidRPr="00A3050F">
        <w:rPr>
          <w:rFonts w:eastAsia="標楷體" w:hAnsi="標楷體"/>
          <w:color w:val="000000"/>
          <w:sz w:val="28"/>
          <w:szCs w:val="28"/>
        </w:rPr>
        <w:t>危害鑑別風險評估作業流程</w:t>
      </w:r>
    </w:p>
    <w:p w14:paraId="20C33C96" w14:textId="77777777" w:rsidR="00CA112F" w:rsidRDefault="00CA112F" w:rsidP="006C36B0">
      <w:pPr>
        <w:snapToGrid w:val="0"/>
        <w:spacing w:line="400" w:lineRule="exact"/>
        <w:ind w:firstLineChars="101" w:firstLine="283"/>
        <w:rPr>
          <w:rFonts w:eastAsia="標楷體"/>
          <w:sz w:val="28"/>
          <w:szCs w:val="28"/>
        </w:rPr>
      </w:pPr>
    </w:p>
    <w:p w14:paraId="7CF818D6" w14:textId="5D30F581" w:rsidR="002B185A" w:rsidRPr="00523C08" w:rsidRDefault="00FB53F9" w:rsidP="004D223C">
      <w:pPr>
        <w:pStyle w:val="1"/>
        <w:numPr>
          <w:ilvl w:val="0"/>
          <w:numId w:val="13"/>
        </w:numPr>
        <w:tabs>
          <w:tab w:val="left" w:pos="284"/>
        </w:tabs>
        <w:spacing w:line="400" w:lineRule="exact"/>
        <w:rPr>
          <w:rFonts w:eastAsia="標楷體" w:hAnsi="標楷體"/>
          <w:sz w:val="28"/>
          <w:szCs w:val="28"/>
        </w:rPr>
      </w:pPr>
      <w:r w:rsidRPr="00523C08">
        <w:rPr>
          <w:rFonts w:eastAsia="標楷體" w:hAnsi="標楷體" w:hint="eastAsia"/>
          <w:sz w:val="28"/>
          <w:szCs w:val="28"/>
        </w:rPr>
        <w:t>使用表單</w:t>
      </w:r>
    </w:p>
    <w:p w14:paraId="54DDBB7B" w14:textId="6F68E8D7" w:rsidR="002B185A" w:rsidRPr="00523C08" w:rsidRDefault="00FC6EE9" w:rsidP="004D223C">
      <w:pPr>
        <w:pStyle w:val="1"/>
        <w:numPr>
          <w:ilvl w:val="1"/>
          <w:numId w:val="13"/>
        </w:numPr>
        <w:tabs>
          <w:tab w:val="left" w:pos="284"/>
          <w:tab w:val="left" w:pos="709"/>
        </w:tabs>
        <w:spacing w:line="440" w:lineRule="exact"/>
        <w:ind w:left="709" w:hanging="425"/>
        <w:rPr>
          <w:rFonts w:ascii="Times New Roman" w:eastAsia="標楷體" w:hAnsi="Times New Roman"/>
          <w:sz w:val="32"/>
          <w:szCs w:val="32"/>
        </w:rPr>
      </w:pPr>
      <w:r w:rsidRPr="00523C08">
        <w:rPr>
          <w:rFonts w:ascii="Times New Roman" w:eastAsia="標楷體" w:hAnsi="Times New Roman"/>
          <w:color w:val="000000"/>
          <w:sz w:val="28"/>
          <w:szCs w:val="22"/>
        </w:rPr>
        <w:t>作業清查表</w:t>
      </w:r>
      <w:r w:rsidRPr="00523C08">
        <w:rPr>
          <w:rFonts w:ascii="Times New Roman" w:eastAsia="標楷體" w:hAnsi="Times New Roman"/>
          <w:color w:val="000000"/>
          <w:sz w:val="28"/>
          <w:szCs w:val="22"/>
        </w:rPr>
        <w:t xml:space="preserve"> (</w:t>
      </w:r>
      <w:r w:rsidRPr="00523C08">
        <w:rPr>
          <w:rFonts w:ascii="Times New Roman" w:eastAsia="標楷體" w:hAnsi="Times New Roman"/>
          <w:color w:val="000000"/>
          <w:sz w:val="28"/>
          <w:szCs w:val="22"/>
        </w:rPr>
        <w:t>表</w:t>
      </w:r>
      <w:r w:rsidRPr="00523C08">
        <w:rPr>
          <w:rFonts w:ascii="Times New Roman" w:eastAsia="標楷體" w:hAnsi="Times New Roman"/>
          <w:color w:val="000000"/>
          <w:sz w:val="28"/>
          <w:szCs w:val="22"/>
        </w:rPr>
        <w:t>A)</w:t>
      </w:r>
      <w:r w:rsidR="00523C08">
        <w:rPr>
          <w:rFonts w:ascii="Times New Roman" w:eastAsia="標楷體" w:hAnsi="Times New Roman"/>
          <w:color w:val="000000"/>
          <w:sz w:val="28"/>
          <w:szCs w:val="22"/>
        </w:rPr>
        <w:t xml:space="preserve"> </w:t>
      </w:r>
      <w:r w:rsidR="00523C08" w:rsidRPr="00523C08">
        <w:rPr>
          <w:rFonts w:ascii="Times New Roman" w:eastAsia="標楷體" w:hAnsi="Times New Roman" w:hint="eastAsia"/>
          <w:color w:val="000000"/>
          <w:sz w:val="28"/>
          <w:szCs w:val="22"/>
        </w:rPr>
        <w:t>(</w:t>
      </w:r>
      <w:r w:rsidR="00523C08" w:rsidRPr="00523C08">
        <w:rPr>
          <w:rFonts w:ascii="Times New Roman" w:eastAsia="標楷體" w:hAnsi="Times New Roman"/>
          <w:color w:val="000000"/>
          <w:sz w:val="28"/>
          <w:szCs w:val="22"/>
        </w:rPr>
        <w:t>EHS-SS-P-03-01</w:t>
      </w:r>
      <w:r w:rsidR="00523C08" w:rsidRPr="00523C08">
        <w:rPr>
          <w:rFonts w:ascii="Times New Roman" w:eastAsia="標楷體" w:hAnsi="Times New Roman" w:hint="eastAsia"/>
          <w:color w:val="000000"/>
          <w:sz w:val="28"/>
          <w:szCs w:val="22"/>
        </w:rPr>
        <w:t>)</w:t>
      </w:r>
    </w:p>
    <w:p w14:paraId="596E53B2" w14:textId="02F4E8F2" w:rsidR="002B185A" w:rsidRPr="00523C08" w:rsidRDefault="00FC6EE9" w:rsidP="004D223C">
      <w:pPr>
        <w:pStyle w:val="1"/>
        <w:numPr>
          <w:ilvl w:val="1"/>
          <w:numId w:val="13"/>
        </w:numPr>
        <w:tabs>
          <w:tab w:val="left" w:pos="284"/>
          <w:tab w:val="left" w:pos="709"/>
        </w:tabs>
        <w:spacing w:line="440" w:lineRule="exact"/>
        <w:ind w:left="709" w:hanging="425"/>
        <w:rPr>
          <w:rFonts w:ascii="Times New Roman" w:eastAsia="標楷體" w:hAnsi="Times New Roman"/>
          <w:sz w:val="28"/>
          <w:szCs w:val="28"/>
        </w:rPr>
      </w:pPr>
      <w:r w:rsidRPr="00523C08">
        <w:rPr>
          <w:rFonts w:ascii="Times New Roman" w:eastAsia="標楷體" w:hAnsi="Times New Roman"/>
          <w:color w:val="000000"/>
          <w:sz w:val="28"/>
          <w:szCs w:val="22"/>
        </w:rPr>
        <w:t>危害鑑別與風險評估表</w:t>
      </w:r>
      <w:r w:rsidRPr="00523C08">
        <w:rPr>
          <w:rFonts w:ascii="Times New Roman" w:eastAsia="標楷體" w:hAnsi="Times New Roman"/>
          <w:color w:val="000000"/>
          <w:sz w:val="28"/>
          <w:szCs w:val="22"/>
        </w:rPr>
        <w:t xml:space="preserve"> (</w:t>
      </w:r>
      <w:r w:rsidRPr="00523C08">
        <w:rPr>
          <w:rFonts w:ascii="Times New Roman" w:eastAsia="標楷體" w:hAnsi="Times New Roman"/>
          <w:color w:val="000000"/>
          <w:sz w:val="28"/>
          <w:szCs w:val="22"/>
        </w:rPr>
        <w:t>表</w:t>
      </w:r>
      <w:r w:rsidRPr="00523C08">
        <w:rPr>
          <w:rFonts w:ascii="Times New Roman" w:eastAsia="標楷體" w:hAnsi="Times New Roman"/>
          <w:color w:val="000000"/>
          <w:sz w:val="28"/>
          <w:szCs w:val="22"/>
        </w:rPr>
        <w:t>B)</w:t>
      </w:r>
      <w:r w:rsidR="00523C08">
        <w:rPr>
          <w:rFonts w:ascii="Times New Roman" w:eastAsia="標楷體" w:hAnsi="Times New Roman"/>
          <w:color w:val="000000"/>
          <w:sz w:val="28"/>
          <w:szCs w:val="22"/>
        </w:rPr>
        <w:t xml:space="preserve"> </w:t>
      </w:r>
      <w:r w:rsidR="00523C08" w:rsidRPr="00523C08">
        <w:rPr>
          <w:rFonts w:ascii="Times New Roman" w:eastAsia="標楷體" w:hAnsi="Times New Roman" w:hint="eastAsia"/>
          <w:color w:val="000000"/>
          <w:sz w:val="28"/>
          <w:szCs w:val="22"/>
        </w:rPr>
        <w:t>(</w:t>
      </w:r>
      <w:r w:rsidR="00523C08" w:rsidRPr="00523C08">
        <w:rPr>
          <w:rFonts w:ascii="Times New Roman" w:eastAsia="標楷體" w:hAnsi="Times New Roman"/>
          <w:color w:val="000000"/>
          <w:sz w:val="28"/>
          <w:szCs w:val="22"/>
        </w:rPr>
        <w:t>EHS-SS-P-03-0</w:t>
      </w:r>
      <w:r w:rsidR="00523C08" w:rsidRPr="00523C08">
        <w:rPr>
          <w:rFonts w:ascii="Times New Roman" w:eastAsia="標楷體" w:hAnsi="Times New Roman" w:hint="eastAsia"/>
          <w:color w:val="000000"/>
          <w:sz w:val="28"/>
          <w:szCs w:val="22"/>
        </w:rPr>
        <w:t>2)</w:t>
      </w:r>
    </w:p>
    <w:p w14:paraId="2B343BCF" w14:textId="5338DC5C" w:rsidR="00FC6EE9" w:rsidRPr="00523C08" w:rsidRDefault="00FC6EE9" w:rsidP="004D223C">
      <w:pPr>
        <w:pStyle w:val="1"/>
        <w:numPr>
          <w:ilvl w:val="1"/>
          <w:numId w:val="13"/>
        </w:numPr>
        <w:tabs>
          <w:tab w:val="left" w:pos="284"/>
          <w:tab w:val="left" w:pos="709"/>
        </w:tabs>
        <w:spacing w:line="440" w:lineRule="exact"/>
        <w:ind w:left="709" w:hanging="425"/>
        <w:rPr>
          <w:rFonts w:ascii="Times New Roman" w:eastAsia="標楷體" w:hAnsi="Times New Roman"/>
          <w:sz w:val="28"/>
          <w:szCs w:val="28"/>
        </w:rPr>
      </w:pPr>
      <w:r w:rsidRPr="00523C08">
        <w:rPr>
          <w:rFonts w:ascii="Times New Roman" w:eastAsia="標楷體" w:hAnsi="Times New Roman"/>
          <w:color w:val="000000"/>
          <w:sz w:val="28"/>
          <w:szCs w:val="22"/>
        </w:rPr>
        <w:t>不可接受風險控制計劃一覽表</w:t>
      </w:r>
      <w:r w:rsidRPr="00523C08">
        <w:rPr>
          <w:rFonts w:ascii="Times New Roman" w:eastAsia="標楷體" w:hAnsi="Times New Roman"/>
          <w:color w:val="000000"/>
          <w:sz w:val="28"/>
          <w:szCs w:val="22"/>
        </w:rPr>
        <w:t xml:space="preserve"> (</w:t>
      </w:r>
      <w:r w:rsidRPr="00523C08">
        <w:rPr>
          <w:rFonts w:ascii="Times New Roman" w:eastAsia="標楷體" w:hAnsi="Times New Roman"/>
          <w:color w:val="000000"/>
          <w:sz w:val="28"/>
          <w:szCs w:val="22"/>
        </w:rPr>
        <w:t>表</w:t>
      </w:r>
      <w:r w:rsidRPr="00523C08">
        <w:rPr>
          <w:rFonts w:ascii="Times New Roman" w:eastAsia="標楷體" w:hAnsi="Times New Roman"/>
          <w:color w:val="000000"/>
          <w:sz w:val="28"/>
          <w:szCs w:val="22"/>
        </w:rPr>
        <w:t>C)</w:t>
      </w:r>
      <w:r w:rsidR="00523C08">
        <w:rPr>
          <w:rFonts w:ascii="Times New Roman" w:eastAsia="標楷體" w:hAnsi="Times New Roman"/>
          <w:color w:val="000000"/>
          <w:sz w:val="28"/>
          <w:szCs w:val="22"/>
        </w:rPr>
        <w:t xml:space="preserve"> </w:t>
      </w:r>
      <w:r w:rsidR="00523C08" w:rsidRPr="00523C08">
        <w:rPr>
          <w:rFonts w:ascii="Times New Roman" w:eastAsia="標楷體" w:hAnsi="Times New Roman"/>
          <w:color w:val="000000"/>
          <w:sz w:val="28"/>
          <w:szCs w:val="22"/>
        </w:rPr>
        <w:t>(EHS-SS-P-03-03)</w:t>
      </w:r>
    </w:p>
    <w:p w14:paraId="788DB0B9" w14:textId="2321CCCD" w:rsidR="00297613" w:rsidRPr="004D223C" w:rsidRDefault="00297613" w:rsidP="00182629">
      <w:pPr>
        <w:pStyle w:val="1"/>
        <w:tabs>
          <w:tab w:val="left" w:pos="284"/>
          <w:tab w:val="left" w:pos="709"/>
        </w:tabs>
        <w:spacing w:line="440" w:lineRule="exact"/>
        <w:ind w:left="709"/>
        <w:rPr>
          <w:rFonts w:ascii="Times New Roman" w:eastAsia="標楷體" w:hAnsi="Times New Roman"/>
          <w:sz w:val="28"/>
          <w:szCs w:val="28"/>
        </w:rPr>
      </w:pPr>
    </w:p>
    <w:p w14:paraId="6EC199F9" w14:textId="77777777" w:rsidR="00FB53F9" w:rsidRDefault="00FB53F9" w:rsidP="006C36B0">
      <w:pPr>
        <w:widowControl/>
        <w:adjustRightInd/>
        <w:snapToGrid w:val="0"/>
        <w:spacing w:line="400" w:lineRule="exact"/>
        <w:textAlignment w:val="auto"/>
        <w:rPr>
          <w:rFonts w:eastAsia="標楷體" w:hAnsi="標楷體"/>
          <w:color w:val="000000"/>
          <w:sz w:val="28"/>
          <w:szCs w:val="24"/>
        </w:rPr>
      </w:pPr>
      <w:r>
        <w:rPr>
          <w:rFonts w:eastAsia="標楷體" w:hAnsi="標楷體"/>
          <w:color w:val="000000"/>
          <w:sz w:val="28"/>
          <w:szCs w:val="24"/>
        </w:rPr>
        <w:br w:type="page"/>
      </w:r>
    </w:p>
    <w:p w14:paraId="654C303F" w14:textId="22009FDB" w:rsidR="00FB53F9" w:rsidRDefault="00FB53F9" w:rsidP="00870A90">
      <w:pPr>
        <w:spacing w:beforeLines="50" w:before="180" w:line="400" w:lineRule="exact"/>
        <w:ind w:firstLineChars="101" w:firstLine="283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sz w:val="28"/>
          <w:szCs w:val="24"/>
        </w:rPr>
        <w:lastRenderedPageBreak/>
        <w:t>7.1</w:t>
      </w:r>
      <w:r w:rsidR="00FC6EE9" w:rsidRPr="00FC6EE9">
        <w:rPr>
          <w:rFonts w:eastAsia="標楷體" w:hAnsi="標楷體"/>
          <w:color w:val="000000"/>
          <w:sz w:val="28"/>
          <w:szCs w:val="28"/>
        </w:rPr>
        <w:t>危害鑑別風險評估作業流程</w:t>
      </w:r>
    </w:p>
    <w:p w14:paraId="0D016ACE" w14:textId="200A0DB7" w:rsidR="00FC6EE9" w:rsidRDefault="00FC6EE9" w:rsidP="00870A90">
      <w:pPr>
        <w:spacing w:beforeLines="50" w:before="180" w:line="400" w:lineRule="exact"/>
        <w:ind w:firstLineChars="101" w:firstLine="242"/>
        <w:rPr>
          <w:rFonts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noProof/>
          <w:color w:val="000000"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C76B2B" wp14:editId="2DCE8AA3">
                <wp:simplePos x="0" y="0"/>
                <wp:positionH relativeFrom="column">
                  <wp:posOffset>1348105</wp:posOffset>
                </wp:positionH>
                <wp:positionV relativeFrom="paragraph">
                  <wp:posOffset>167640</wp:posOffset>
                </wp:positionV>
                <wp:extent cx="4458335" cy="6549390"/>
                <wp:effectExtent l="9525" t="13335" r="8890" b="9525"/>
                <wp:wrapNone/>
                <wp:docPr id="1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8335" cy="6549390"/>
                          <a:chOff x="1800" y="4500"/>
                          <a:chExt cx="7021" cy="10441"/>
                        </a:xfrm>
                      </wpg:grpSpPr>
                      <wps:wsp>
                        <wps:cNvPr id="2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3960" y="4500"/>
                            <a:ext cx="2340" cy="5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533E46" w14:textId="77777777" w:rsidR="00FC6EE9" w:rsidRPr="006516E3" w:rsidRDefault="00FC6EE9" w:rsidP="00FC6EE9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516E3">
                                <w:rPr>
                                  <w:rFonts w:ascii="標楷體" w:eastAsia="標楷體" w:hAnsi="標楷體" w:hint="eastAsia"/>
                                  <w:position w:val="-34"/>
                                </w:rPr>
                                <w:t>作業清查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3600" y="5580"/>
                            <a:ext cx="3060" cy="5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88DBFF" w14:textId="77777777" w:rsidR="00FC6EE9" w:rsidRPr="006516E3" w:rsidRDefault="00FC6EE9" w:rsidP="00FC6EE9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516E3">
                                <w:rPr>
                                  <w:rFonts w:ascii="標楷體" w:eastAsia="標楷體" w:hAnsi="標楷體" w:hint="eastAsia"/>
                                  <w:position w:val="-34"/>
                                </w:rPr>
                                <w:t>危害鑑別與風險評估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3780" y="8100"/>
                            <a:ext cx="2520" cy="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6CAAF0" w14:textId="77777777" w:rsidR="00FC6EE9" w:rsidRPr="006516E3" w:rsidRDefault="00FC6EE9" w:rsidP="00FC6EE9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position w:val="-34"/>
                                </w:rPr>
                              </w:pPr>
                              <w:r w:rsidRPr="006516E3">
                                <w:rPr>
                                  <w:rFonts w:ascii="標楷體" w:eastAsia="標楷體" w:hAnsi="標楷體" w:hint="eastAsia"/>
                                  <w:position w:val="-34"/>
                                </w:rPr>
                                <w:t>不可接受風險控制</w:t>
                              </w:r>
                            </w:p>
                            <w:p w14:paraId="4CE6A934" w14:textId="77777777" w:rsidR="00FC6EE9" w:rsidRDefault="00FC6EE9" w:rsidP="00FC6EE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position w:val="-34"/>
                                </w:rPr>
                                <w:t>計劃一覽表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3960" y="9900"/>
                            <a:ext cx="2161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F61F02" w14:textId="77777777" w:rsidR="00FC6EE9" w:rsidRPr="006516E3" w:rsidRDefault="00FC6EE9" w:rsidP="00FC6EE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516E3">
                                <w:rPr>
                                  <w:rFonts w:ascii="標楷體" w:eastAsia="標楷體" w:hAnsi="標楷體" w:hint="eastAsia"/>
                                </w:rPr>
                                <w:t>制定目標標的及管理方案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5040" y="900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64"/>
                        <wps:cNvCnPr>
                          <a:cxnSpLocks noChangeShapeType="1"/>
                        </wps:cNvCnPr>
                        <wps:spPr bwMode="auto">
                          <a:xfrm flipH="1">
                            <a:off x="5040" y="7380"/>
                            <a:ext cx="3" cy="72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5040" y="612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5036" y="5040"/>
                            <a:ext cx="4" cy="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4140" y="6840"/>
                            <a:ext cx="1800" cy="5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1077E0" w14:textId="77777777" w:rsidR="00FC6EE9" w:rsidRPr="006516E3" w:rsidRDefault="00FC6EE9" w:rsidP="00FC6EE9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516E3">
                                <w:rPr>
                                  <w:rFonts w:ascii="標楷體" w:eastAsia="標楷體" w:hAnsi="標楷體" w:hint="eastAsia"/>
                                  <w:position w:val="-34"/>
                                </w:rPr>
                                <w:t>不可接受風險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3420" y="1170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69"/>
                        <wps:cNvCnPr>
                          <a:cxnSpLocks noChangeShapeType="1"/>
                        </wps:cNvCnPr>
                        <wps:spPr bwMode="auto">
                          <a:xfrm>
                            <a:off x="5040" y="1206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5040" y="1062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3960" y="14400"/>
                            <a:ext cx="2161" cy="5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D3B8A6" w14:textId="77777777" w:rsidR="00FC6EE9" w:rsidRPr="006516E3" w:rsidRDefault="00FC6EE9" w:rsidP="00FC6EE9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516E3">
                                <w:rPr>
                                  <w:rFonts w:ascii="標楷體" w:eastAsia="標楷體" w:hAnsi="標楷體" w:hint="eastAsia"/>
                                  <w:position w:val="-34"/>
                                </w:rPr>
                                <w:t>管理審查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1800" y="6840"/>
                            <a:ext cx="1440" cy="5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5F7DD6" w14:textId="77777777" w:rsidR="00FC6EE9" w:rsidRPr="006516E3" w:rsidRDefault="00FC6EE9" w:rsidP="00FC6EE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516E3">
                                <w:rPr>
                                  <w:rFonts w:ascii="標楷體" w:eastAsia="標楷體" w:hAnsi="標楷體" w:hint="eastAsia"/>
                                </w:rPr>
                                <w:t>可接受風險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" name="Line 473"/>
                        <wps:cNvCnPr>
                          <a:cxnSpLocks noChangeShapeType="1"/>
                        </wps:cNvCnPr>
                        <wps:spPr bwMode="auto">
                          <a:xfrm>
                            <a:off x="2520" y="648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74"/>
                        <wps:cNvCnPr>
                          <a:cxnSpLocks noChangeShapeType="1"/>
                        </wps:cNvCnPr>
                        <wps:spPr bwMode="auto">
                          <a:xfrm flipH="1">
                            <a:off x="2520" y="6480"/>
                            <a:ext cx="0" cy="36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1800" y="8100"/>
                            <a:ext cx="144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6B6A29" w14:textId="77777777" w:rsidR="00FC6EE9" w:rsidRPr="006516E3" w:rsidRDefault="00FC6EE9" w:rsidP="00FC6EE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516E3">
                                <w:rPr>
                                  <w:rFonts w:ascii="標楷體" w:eastAsia="標楷體" w:hAnsi="標楷體" w:hint="eastAsia"/>
                                </w:rPr>
                                <w:t>依例行管理執行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" name="Line 476"/>
                        <wps:cNvCnPr>
                          <a:cxnSpLocks noChangeShapeType="1"/>
                        </wps:cNvCnPr>
                        <wps:spPr bwMode="auto">
                          <a:xfrm flipH="1">
                            <a:off x="2520" y="738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6660" y="9900"/>
                            <a:ext cx="2161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D4848F" w14:textId="77777777" w:rsidR="00FC6EE9" w:rsidRPr="006516E3" w:rsidRDefault="00FC6EE9" w:rsidP="00FC6EE9">
                              <w:pPr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clear" w:pos="360"/>
                                </w:tabs>
                                <w:spacing w:line="360" w:lineRule="atLeas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516E3">
                                <w:rPr>
                                  <w:rFonts w:ascii="標楷體" w:eastAsia="標楷體" w:hAnsi="標楷體" w:hint="eastAsia"/>
                                </w:rPr>
                                <w:t>緊急應變措施</w:t>
                              </w:r>
                            </w:p>
                            <w:p w14:paraId="37EE1760" w14:textId="77777777" w:rsidR="00FC6EE9" w:rsidRPr="006516E3" w:rsidRDefault="00FC6EE9" w:rsidP="00FC6EE9">
                              <w:pPr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clear" w:pos="360"/>
                                </w:tabs>
                                <w:spacing w:line="360" w:lineRule="atLeas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516E3">
                                <w:rPr>
                                  <w:rFonts w:ascii="標楷體" w:eastAsia="標楷體" w:hAnsi="標楷體" w:hint="eastAsia"/>
                                </w:rPr>
                                <w:t>其他管理規定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8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1800" y="9900"/>
                            <a:ext cx="126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0E999D" w14:textId="77777777" w:rsidR="00FC6EE9" w:rsidRPr="006516E3" w:rsidRDefault="00FC6EE9" w:rsidP="00FC6EE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516E3">
                                <w:rPr>
                                  <w:rFonts w:ascii="標楷體" w:eastAsia="標楷體" w:hAnsi="標楷體" w:hint="eastAsia"/>
                                </w:rPr>
                                <w:t>環安衛</w:t>
                              </w:r>
                            </w:p>
                            <w:p w14:paraId="0927F401" w14:textId="77777777" w:rsidR="00FC6EE9" w:rsidRPr="006516E3" w:rsidRDefault="00FC6EE9" w:rsidP="00FC6EE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516E3">
                                <w:rPr>
                                  <w:rFonts w:ascii="標楷體" w:eastAsia="標楷體" w:hAnsi="標楷體" w:hint="eastAsia"/>
                                </w:rPr>
                                <w:t>政策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9" name="Line 479"/>
                        <wps:cNvCnPr>
                          <a:cxnSpLocks noChangeShapeType="1"/>
                        </wps:cNvCnPr>
                        <wps:spPr bwMode="auto">
                          <a:xfrm>
                            <a:off x="3060" y="1026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5040" y="936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81"/>
                        <wps:cNvCnPr>
                          <a:cxnSpLocks noChangeShapeType="1"/>
                        </wps:cNvCnPr>
                        <wps:spPr bwMode="auto">
                          <a:xfrm flipH="1">
                            <a:off x="7560" y="93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2" name="Group 482"/>
                        <wpg:cNvGrpSpPr>
                          <a:grpSpLocks/>
                        </wpg:cNvGrpSpPr>
                        <wpg:grpSpPr bwMode="auto">
                          <a:xfrm>
                            <a:off x="4140" y="11160"/>
                            <a:ext cx="1800" cy="960"/>
                            <a:chOff x="3120" y="7197"/>
                            <a:chExt cx="1920" cy="960"/>
                          </a:xfrm>
                        </wpg:grpSpPr>
                        <wps:wsp>
                          <wps:cNvPr id="33" name="AutoShape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0" y="7197"/>
                              <a:ext cx="1920" cy="960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7437"/>
                              <a:ext cx="1080" cy="4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FAA27C" w14:textId="77777777" w:rsidR="00FC6EE9" w:rsidRPr="006516E3" w:rsidRDefault="00FC6EE9" w:rsidP="00FC6EE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6516E3">
                                  <w:rPr>
                                    <w:rFonts w:ascii="標楷體" w:eastAsia="標楷體" w:hAnsi="標楷體" w:hint="eastAsia"/>
                                  </w:rPr>
                                  <w:t>核准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35" name="Line 48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420" y="1026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4320" y="12420"/>
                            <a:ext cx="1440" cy="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2C2259" w14:textId="77777777" w:rsidR="00FC6EE9" w:rsidRPr="006516E3" w:rsidRDefault="00FC6EE9" w:rsidP="00FC6EE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</w:t>
                              </w:r>
                              <w:r w:rsidRPr="006516E3">
                                <w:rPr>
                                  <w:rFonts w:ascii="標楷體" w:eastAsia="標楷體" w:hAnsi="標楷體" w:hint="eastAsia"/>
                                </w:rPr>
                                <w:t xml:space="preserve"> 執行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7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3600" y="13320"/>
                            <a:ext cx="2880" cy="5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D94742" w14:textId="77777777" w:rsidR="00FC6EE9" w:rsidRPr="006516E3" w:rsidRDefault="00FC6EE9" w:rsidP="00FC6EE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516E3">
                                <w:rPr>
                                  <w:rFonts w:ascii="標楷體" w:eastAsia="標楷體" w:hAnsi="標楷體" w:hint="eastAsia"/>
                                </w:rPr>
                                <w:t>定期檢討目標達成情形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8" name="Line 488"/>
                        <wps:cNvCnPr>
                          <a:cxnSpLocks noChangeShapeType="1"/>
                        </wps:cNvCnPr>
                        <wps:spPr bwMode="auto">
                          <a:xfrm flipH="1">
                            <a:off x="5040" y="1278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89"/>
                        <wps:cNvCnPr>
                          <a:cxnSpLocks noChangeShapeType="1"/>
                        </wps:cNvCnPr>
                        <wps:spPr bwMode="auto">
                          <a:xfrm flipH="1">
                            <a:off x="5040" y="138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76B2B" id="Group 458" o:spid="_x0000_s1026" style="position:absolute;left:0;text-align:left;margin-left:106.15pt;margin-top:13.2pt;width:351.05pt;height:515.7pt;z-index:251659264" coordorigin="1800,4500" coordsize="7021,10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kbpggAAOpiAAAOAAAAZHJzL2Uyb0RvYy54bWzsXVtzm0YUfu9M/wPDuyIuy00TOZNaVtqZ&#10;tM00ad8xIIkpAgrYspvpf+/Zq1ZArPgCtjzrBxkEQrtnz+U7lz16++5mm2nXSVWnRT7XzTeGriV5&#10;VMRpvp7rf35ZTnxdq5swj8OsyJO5fpvU+ruzH394uytniVVsiixOKg0ektezXTnXN01TzqbTOtok&#10;27B+U5RJDhdXRbUNGzit1tO4Cnfw9G02tQzDne6KKi6rIkrqGt5d0Iv6GXn+apVEze+rVZ00WjbX&#10;YWwNea3I6yV+nZ69DWfrKiw3acSGET5gFNswzeFLxaMWYRNqV1XaedQ2jaqiLlbNm6jYTovVKo0S&#10;MgeYjWm0ZvOhKq5KMpf1bLcuBZmAtC06Pfix0W/XnyotjWHtdC0Pt7BE5Fs15PiYOLtyPYN7PlTl&#10;5/JTRWcIhx+L6O8aLk/b1/H5mt6sXe5+LWJ4YHjVFIQ4N6tqix8B09ZuyBrcijVIbhotgjcRfLFt&#10;O7oWwTXXQYEdsFWKNrCU+HOmb8BSwmXkwAFZwWhzwT7vGRbMBH/YNBAy8eVpOKPfTEbLRoenBixX&#10;76laP46qnzdhmZDFqjHFGFUtTtU/gBXDfJ0lQNmAUpbcx8laU5pqeXG+gfuS91VV7DZJGMOw6Czw&#10;eOHB9AP4pIYVOUpkO3DbxOKktmwElzCpnBahwllZ1c2HpNhq+GCuVzB6soTh9ce6oTTlt+AVzYtl&#10;mmVkKbJc28GQLQ/WBl+qiyyN8VVyUq0vz7NKuw6xPJI/tkIHt23TBrRClm7nOqw1/NFVxuS4yGPy&#10;NU2YZvQYljfL8cNhXjA4dkSl72tgBBf+hY8myHIvJshYLCbvl+do4i5Nz1nYi/PzhfkfHqeJZps0&#10;jpMcD5VrAhN9H08wnURlWOiCgynV8syX5K878+nhMAjrwqz4fzI7YGK69JSDm5vLGyAIfvOyiG+B&#10;I6qCajnQynCwKap/dW0HGm6u1/9chVWia9kvOeYqskRaI59U8smlfBLmETxqrje6Rg/PG6pGr8oq&#10;XW/gm0yy3HnxHsR9lRIm2Y+KqAoibyMJntsjeCAJjFRCjoA/hxI8l2kpx/EZ/3LBsw0sk0rwTl7w&#10;mOFU8tc1fF6f/BFDhpXCGPLngdhhlOCb3H5w+bMci8lfQC8JhKAMH0HiYIZOwvAR+bO4Ulf2TwKe&#10;4HdROC8BT1eQagz548AzYEJGABrB+JbpMozugSCC9lTyd5rAk8ifreSvx/ELuPx9THPw+VxBJRC9&#10;85y60tFNzlxp4fYRL/LLbQlu84HXRz/Cof9Rr88xsGsHxg9krwU+v9fyZTDuEV0+CHUwz455eVpD&#10;qJBD2Aj8F3BetuC4JBBkggNQGeGMeYDsvqZKiXvdd++L9RCF2/wAx49aO6w8MVdAIGMkx8oEBqKW&#10;hXE24vI/HGdrqywtf+YuJgsfCR737I6DRb0rD0JBd1oXxePDR0FOksdRi8ed4Xkcq7Q2Z7smxUd7&#10;6MS091HcpDhbcXZfPNqEyPqB9nZH5mwbAnM44owBCjHj3CkHkaMRsSMegeJsxdm9nN0b8fUk9h46&#10;1YJMBrpdv83cNGWlIr6vI+IrEK+KOEkRJ1OEfJljwBLIJNo7vMtrIxzUBdNimjj1eGBbMFwi1uWp&#10;bUvgWM6Ds5wdl5eM+QQSmycJ6UVAlHGnnIQfnjuFswqInqYhO5jepu9/OxaqkI9CPr3IpxVr9IiW&#10;Y2m2MVnbcL/hrjoUDynWfs5ylFPU2thud9JY3qhpZJ7GMhFqw4p9HksVUB1WLp1YARXJY4kYn0L1&#10;EqqHEHqPBI6ZSBblnj1uNcgkDxsdCfWrCkZeU91bK/zMFYxEAEUoUgmgLIA2F0DquHjjZpJprRS4&#10;1S5qZ9n2ZVTKrX6KsqmTBGitTJknYmMjZ4Pv4FNmImwoOlLZ4Ln+rDXxJ8njImcm1dJ5Ai6OUEsn&#10;IFC3lhW7Jbza4YgaVhDoxUMgka5SEEiGQCK1xyCQQIrPZWS6JUffK4QqiKuCuH1BXEtkz2QjI/TB&#10;CEbGdfGuJFwzqgq2X+tOQeJni7ysMjKykREJQlkABa1GEECB8roCaFp8x+DRyj+F8l48yhOpZyWA&#10;sgC205iCTMOhPKnolm7KxfUjBha2g/oRbBAHqR953Db5TgGJ2jNx92Z5Km84CDTungkb2EeuuqWR&#10;1PEz9AGrMdnXnqgY7tP2fDjF+JYtUnzUvfbl/PpA9SO9O3o8h3sgHT5l+lcVkryAviZPzuOsZRDe&#10;wEa6DbHeObZonsNaEvks7TxcSyJRwm2aZhsE7Gu4cUkIwQeiJZGNN+pg39kzA+Kzh7N9SyIz4OWn&#10;7IOiDuoZGhLZIp2I+7SQ7aYa8uWc4tBl8j204ntAvk2psN2RKE7DbZHH99qh+qhqXdWTiLRGIpv1&#10;Yb34/76eRPd0awKaw6CNiJBDirVpIyJ2hTYiYldOrRGRLTKkUlzBl9Okgwsc70TkIZspJyFwBm6S&#10;gvelIKpchWrqCNy94grYr5LMxOtv0EURNen49zUwLWT8ZAWTpet7E7REziTwDH9imMFPYAFQgBbL&#10;w40wBHfRJoiPaL0yet810TMNj58rBP6/TzHgZmUkBAmbyMGAYgfonrri2ZqW7U31SPvscQ/EA59R&#10;TjgPjsoJPv+rteN+v8WmGyJhaoSocuxg856LHT2iEmAqAdaXAMMbgzul3r6c6R3aTiKbgXjQ33BE&#10;EL4wlKLM4ug2nXsZytF19us3xaB6YNXuNj8iwnEq5ofFK0UL4EGa1QI67BHBMXPQIFzUjzZtLIwH&#10;Imj5HKsejQIpEXzxOTBTbCFQIiglwZDIQrNYrJyAHhz1SekwacMqbqR5IIkM6x0VQwX1FNTrg3qo&#10;len1R8j09iYc9kxu+zymyxGfYnKsDTA1WFTjGTupS6EkEXOgLeUp2Lsr5kDNC3ZJRc6X+PLwgwrk&#10;Y+zHH/AvNsjn5P79T1Sc/Q8AAP//AwBQSwMEFAAGAAgAAAAhAFaZmXbhAAAACwEAAA8AAABkcnMv&#10;ZG93bnJldi54bWxMj01Lw0AQhu+C/2EZwZvdJP2wjdmUUtRTEWwF6W2bnSah2dmQ3Sbpv3c86e0d&#10;5uGdZ7L1aBvRY+drRwriSQQCqXCmplLB1+HtaQnCB01GN45QwQ09rPP7u0ynxg30if0+lIJLyKda&#10;QRVCm0rpiwqt9hPXIvHu7DqrA49dKU2nBy63jUyiaCGtrokvVLrFbYXFZX+1Ct4HPWym8Wu/u5y3&#10;t+Nh/vG9i1Gpx4dx8wIi4Bj+YPjVZ3XI2enkrmS8aBQkcTJllMNiBoKBVTzjcGIymj8vQeaZ/P9D&#10;/gMAAP//AwBQSwECLQAUAAYACAAAACEAtoM4kv4AAADhAQAAEwAAAAAAAAAAAAAAAAAAAAAAW0Nv&#10;bnRlbnRfVHlwZXNdLnhtbFBLAQItABQABgAIAAAAIQA4/SH/1gAAAJQBAAALAAAAAAAAAAAAAAAA&#10;AC8BAABfcmVscy8ucmVsc1BLAQItABQABgAIAAAAIQDjdukbpggAAOpiAAAOAAAAAAAAAAAAAAAA&#10;AC4CAABkcnMvZTJvRG9jLnhtbFBLAQItABQABgAIAAAAIQBWmZl24QAAAAsBAAAPAAAAAAAAAAAA&#10;AAAAAAALAABkcnMvZG93bnJldi54bWxQSwUGAAAAAAQABADzAAAADgwAAAAA&#10;">
                <v:rect id="Rectangle 459" o:spid="_x0000_s1027" style="position:absolute;left:3960;top:4500;width:2340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tL/wAAAANoAAAAPAAAAZHJzL2Rvd25yZXYueG1sRI/NqsIw&#10;FIT3gu8QjuBOU12I9DaKCkLBlT/IXR6bY1ttTkoStb79zQXB5TAz3zDZsjONeJLztWUFk3ECgriw&#10;uuZSwem4Hc1B+ICssbFMCt7kYbno9zJMtX3xnp6HUIoIYZ+igiqENpXSFxUZ9GPbEkfvap3BEKUr&#10;pXb4inDTyGmSzKTBmuNChS1tKiruh4dRsJN3P8kv+bqxW8fn3+vKd7dSqeGgW/2ACNSFb/jTzrWC&#10;KfxfiTdALv4AAAD//wMAUEsBAi0AFAAGAAgAAAAhANvh9svuAAAAhQEAABMAAAAAAAAAAAAAAAAA&#10;AAAAAFtDb250ZW50X1R5cGVzXS54bWxQSwECLQAUAAYACAAAACEAWvQsW78AAAAVAQAACwAAAAAA&#10;AAAAAAAAAAAfAQAAX3JlbHMvLnJlbHNQSwECLQAUAAYACAAAACEAx/7S/8AAAADaAAAADwAAAAAA&#10;AAAAAAAAAAAHAgAAZHJzL2Rvd25yZXYueG1sUEsFBgAAAAADAAMAtwAAAPQCAAAAAA==&#10;" filled="f" strokeweight="1pt">
                  <v:textbox inset="1pt,1pt,1pt,1pt">
                    <w:txbxContent>
                      <w:p w14:paraId="3C533E46" w14:textId="77777777" w:rsidR="00FC6EE9" w:rsidRPr="006516E3" w:rsidRDefault="00FC6EE9" w:rsidP="00FC6EE9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516E3">
                          <w:rPr>
                            <w:rFonts w:ascii="標楷體" w:eastAsia="標楷體" w:hAnsi="標楷體" w:hint="eastAsia"/>
                            <w:position w:val="-34"/>
                          </w:rPr>
                          <w:t>作業清查</w:t>
                        </w:r>
                      </w:p>
                    </w:txbxContent>
                  </v:textbox>
                </v:rect>
                <v:rect id="Rectangle 460" o:spid="_x0000_s1028" style="position:absolute;left:3600;top:5580;width:3060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dT8vwAAANoAAAAPAAAAZHJzL2Rvd25yZXYueG1sRI9Bi8Iw&#10;FITvgv8hPMGbpnqQpTaKCkJhT+uKeHw2z7bavJQkav33RhA8DjPzDZMtO9OIOzlfW1YwGScgiAur&#10;ay4V7P+3ox8QPiBrbCyTgid5WC76vQxTbR/8R/ddKEWEsE9RQRVCm0rpi4oM+rFtiaN3ts5giNKV&#10;Ujt8RLhp5DRJZtJgzXGhwpY2FRXX3c0o+JVXP8lP+bqxW8eH43nlu0up1HDQreYgAnXhG/60c61g&#10;Bu8r8QbIxQsAAP//AwBQSwECLQAUAAYACAAAACEA2+H2y+4AAACFAQAAEwAAAAAAAAAAAAAAAAAA&#10;AAAAW0NvbnRlbnRfVHlwZXNdLnhtbFBLAQItABQABgAIAAAAIQBa9CxbvwAAABUBAAALAAAAAAAA&#10;AAAAAAAAAB8BAABfcmVscy8ucmVsc1BLAQItABQABgAIAAAAIQC4xdT8vwAAANoAAAAPAAAAAAAA&#10;AAAAAAAAAAcCAABkcnMvZG93bnJldi54bWxQSwUGAAAAAAMAAwC3AAAA8wIAAAAA&#10;" filled="f" strokeweight="1pt">
                  <v:textbox inset="1pt,1pt,1pt,1pt">
                    <w:txbxContent>
                      <w:p w14:paraId="6088DBFF" w14:textId="77777777" w:rsidR="00FC6EE9" w:rsidRPr="006516E3" w:rsidRDefault="00FC6EE9" w:rsidP="00FC6EE9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516E3">
                          <w:rPr>
                            <w:rFonts w:ascii="標楷體" w:eastAsia="標楷體" w:hAnsi="標楷體" w:hint="eastAsia"/>
                            <w:position w:val="-34"/>
                          </w:rPr>
                          <w:t>危害鑑別與風險評估</w:t>
                        </w:r>
                      </w:p>
                    </w:txbxContent>
                  </v:textbox>
                </v:rect>
                <v:rect id="Rectangle 461" o:spid="_x0000_s1029" style="position:absolute;left:3780;top:8100;width:25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XFnwgAAANoAAAAPAAAAZHJzL2Rvd25yZXYueG1sRI9Ba8JA&#10;FITvBf/D8gRvdRMPtkRXiYIQ6KlpEY/P7DOJZt+G3a1J/31XEHocZuYbZr0dTSfu5HxrWUE6T0AQ&#10;V1a3XCv4/jq8voPwAVljZ5kU/JKH7WbyssZM24E/6V6GWkQI+wwVNCH0mZS+asign9ueOHoX6wyG&#10;KF0ttcMhwk0nF0mylAZbjgsN9rRvqLqVP0bBh7z5tDgXu84eHB9Pl9yP11qp2XTMVyACjeE//GwX&#10;WsEbPK7EGyA3fwAAAP//AwBQSwECLQAUAAYACAAAACEA2+H2y+4AAACFAQAAEwAAAAAAAAAAAAAA&#10;AAAAAAAAW0NvbnRlbnRfVHlwZXNdLnhtbFBLAQItABQABgAIAAAAIQBa9CxbvwAAABUBAAALAAAA&#10;AAAAAAAAAAAAAB8BAABfcmVscy8ucmVsc1BLAQItABQABgAIAAAAIQDXiXFnwgAAANoAAAAPAAAA&#10;AAAAAAAAAAAAAAcCAABkcnMvZG93bnJldi54bWxQSwUGAAAAAAMAAwC3AAAA9gIAAAAA&#10;" filled="f" strokeweight="1pt">
                  <v:textbox inset="1pt,1pt,1pt,1pt">
                    <w:txbxContent>
                      <w:p w14:paraId="7D6CAAF0" w14:textId="77777777" w:rsidR="00FC6EE9" w:rsidRPr="006516E3" w:rsidRDefault="00FC6EE9" w:rsidP="00FC6EE9">
                        <w:pPr>
                          <w:jc w:val="center"/>
                          <w:rPr>
                            <w:rFonts w:ascii="標楷體" w:eastAsia="標楷體" w:hAnsi="標楷體"/>
                            <w:position w:val="-34"/>
                          </w:rPr>
                        </w:pPr>
                        <w:r w:rsidRPr="006516E3">
                          <w:rPr>
                            <w:rFonts w:ascii="標楷體" w:eastAsia="標楷體" w:hAnsi="標楷體" w:hint="eastAsia"/>
                            <w:position w:val="-34"/>
                          </w:rPr>
                          <w:t>不可接受風險控制</w:t>
                        </w:r>
                      </w:p>
                      <w:p w14:paraId="4CE6A934" w14:textId="77777777" w:rsidR="00FC6EE9" w:rsidRDefault="00FC6EE9" w:rsidP="00FC6EE9">
                        <w:pPr>
                          <w:jc w:val="center"/>
                        </w:pPr>
                        <w:r>
                          <w:rPr>
                            <w:rFonts w:hint="eastAsia"/>
                            <w:position w:val="-34"/>
                          </w:rPr>
                          <w:t>計劃一覽表</w:t>
                        </w:r>
                      </w:p>
                    </w:txbxContent>
                  </v:textbox>
                </v:rect>
                <v:rect id="Rectangle 462" o:spid="_x0000_s1030" style="position:absolute;left:3960;top:9900;width:216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uUVuwAAANoAAAAPAAAAZHJzL2Rvd25yZXYueG1sRE+7CsIw&#10;FN0F/yFcwU1THUSqUVQQCk4+EMdrc22rzU1Jota/N4PgeDjv+bI1tXiR85VlBaNhAoI4t7riQsHp&#10;uB1MQfiArLG2TAo+5GG56HbmmGr75j29DqEQMYR9igrKEJpUSp+XZNAPbUMcuZt1BkOErpDa4TuG&#10;m1qOk2QiDVYcG0psaFNS/jg8jYKdfPhRds3Wtd06Pl9uK9/eC6X6vXY1AxGoDX/xz51pBXFrvBJv&#10;gFx8AQAA//8DAFBLAQItABQABgAIAAAAIQDb4fbL7gAAAIUBAAATAAAAAAAAAAAAAAAAAAAAAABb&#10;Q29udGVudF9UeXBlc10ueG1sUEsBAi0AFAAGAAgAAAAhAFr0LFu/AAAAFQEAAAsAAAAAAAAAAAAA&#10;AAAAHwEAAF9yZWxzLy5yZWxzUEsBAi0AFAAGAAgAAAAhAKYW5RW7AAAA2gAAAA8AAAAAAAAAAAAA&#10;AAAABwIAAGRycy9kb3ducmV2LnhtbFBLBQYAAAAAAwADALcAAADvAgAAAAA=&#10;" filled="f" strokeweight="1pt">
                  <v:textbox inset="1pt,1pt,1pt,1pt">
                    <w:txbxContent>
                      <w:p w14:paraId="47F61F02" w14:textId="77777777" w:rsidR="00FC6EE9" w:rsidRPr="006516E3" w:rsidRDefault="00FC6EE9" w:rsidP="00FC6EE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516E3">
                          <w:rPr>
                            <w:rFonts w:ascii="標楷體" w:eastAsia="標楷體" w:hAnsi="標楷體" w:hint="eastAsia"/>
                          </w:rPr>
                          <w:t>制定目標標的及管理方案</w:t>
                        </w:r>
                      </w:p>
                    </w:txbxContent>
                  </v:textbox>
                </v:rect>
                <v:line id="Line 463" o:spid="_x0000_s1031" style="position:absolute;visibility:visible;mso-wrap-style:square" from="5040,9000" to="5040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nJiwwAAANoAAAAPAAAAZHJzL2Rvd25yZXYueG1sRI/BbsIw&#10;EETvSPyDtUi9gdMeUEkxiFYi7aE9kPAB23gbR7XXUWxIytfjSkgcRzPzRrPejs6KM/Wh9azgcZGB&#10;IK69brlRcKz282cQISJrtJ5JwR8F2G6mkzXm2g98oHMZG5EgHHJUYGLscilDbchhWPiOOHk/vncY&#10;k+wbqXscEtxZ+ZRlS+mw5bRgsKM3Q/VveXIKllX1ug/vRfH5fSrqaOzuy14GpR5m4+4FRKQx3sO3&#10;9odWsIL/K+kGyM0VAAD//wMAUEsBAi0AFAAGAAgAAAAhANvh9svuAAAAhQEAABMAAAAAAAAAAAAA&#10;AAAAAAAAAFtDb250ZW50X1R5cGVzXS54bWxQSwECLQAUAAYACAAAACEAWvQsW78AAAAVAQAACwAA&#10;AAAAAAAAAAAAAAAfAQAAX3JlbHMvLnJlbHNQSwECLQAUAAYACAAAACEASvZyYsMAAADaAAAADwAA&#10;AAAAAAAAAAAAAAAHAgAAZHJzL2Rvd25yZXYueG1sUEsFBgAAAAADAAMAtwAAAPcCAAAAAA==&#10;" strokeweight="1pt">
                  <v:stroke startarrowwidth="narrow" startarrowlength="short" endarrow="block" endarrowwidth="narrow" endarrowlength="short"/>
                </v:line>
                <v:line id="Line 464" o:spid="_x0000_s1032" style="position:absolute;flip:x;visibility:visible;mso-wrap-style:square" from="5040,7380" to="5043,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XP4wQAAANsAAAAPAAAAZHJzL2Rvd25yZXYueG1sRI/NbsJA&#10;DITvSH2HlStxgw0cKpRmQRSpEvTG393NmiQk642ySwhvjw9I3Mby+PNMthpco3rqQuXZwGyagCLO&#10;va24MHA6/k4WoEJEtth4JgMPCrBafowyTK2/8576QyyUQDikaKCMsU21DnlJDsPUt8Syu/jOYZSx&#10;K7Tt8C5w1+h5knxphxXLhxJb2pSU14ebE0pR//e76tKfNvsrPn7+ZjzUZ2PGn8P6G1SkIb7Nr+ut&#10;lfiSXrqIAL18AgAA//8DAFBLAQItABQABgAIAAAAIQDb4fbL7gAAAIUBAAATAAAAAAAAAAAAAAAA&#10;AAAAAABbQ29udGVudF9UeXBlc10ueG1sUEsBAi0AFAAGAAgAAAAhAFr0LFu/AAAAFQEAAAsAAAAA&#10;AAAAAAAAAAAAHwEAAF9yZWxzLy5yZWxzUEsBAi0AFAAGAAgAAAAhAMM1c/jBAAAA2wAAAA8AAAAA&#10;AAAAAAAAAAAABwIAAGRycy9kb3ducmV2LnhtbFBLBQYAAAAAAwADALcAAAD1AgAAAAA=&#10;" strokeweight="1pt">
                  <v:stroke startarrowwidth="narrow" startarrowlength="short" endarrow="block" endarrowwidth="narrow" endarrowlength="short"/>
                </v:line>
                <v:line id="Line 465" o:spid="_x0000_s1033" style="position:absolute;visibility:visible;mso-wrap-style:square" from="5040,6120" to="5040,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lVNwgAAANsAAAAPAAAAZHJzL2Rvd25yZXYueG1sRE/NagIx&#10;EL4XfIcwQm81WxGRrVGs4OqhPej6ANPNdLM0mSyb6G59+qYgeJuP73eW68FZcaUuNJ4VvE4yEMSV&#10;1w3XCs7l7mUBIkRkjdYzKfilAOvV6GmJufY9H+l6irVIIRxyVGBibHMpQ2XIYZj4ljhx375zGBPs&#10;aqk77FO4s3KaZXPpsOHUYLClraHq53RxCuZl+b4L+6L4+LoUVTR282lvvVLP42HzBiLSEB/iu/ug&#10;0/wZ/P+SDpCrPwAAAP//AwBQSwECLQAUAAYACAAAACEA2+H2y+4AAACFAQAAEwAAAAAAAAAAAAAA&#10;AAAAAAAAW0NvbnRlbnRfVHlwZXNdLnhtbFBLAQItABQABgAIAAAAIQBa9CxbvwAAABUBAAALAAAA&#10;AAAAAAAAAAAAAB8BAABfcmVscy8ucmVsc1BLAQItABQABgAIAAAAIQDZqlVNwgAAANsAAAAPAAAA&#10;AAAAAAAAAAAAAAcCAABkcnMvZG93bnJldi54bWxQSwUGAAAAAAMAAwC3AAAA9gIAAAAA&#10;" strokeweight="1pt">
                  <v:stroke startarrowwidth="narrow" startarrowlength="short" endarrow="block" endarrowwidth="narrow" endarrowlength="short"/>
                </v:line>
                <v:line id="Line 466" o:spid="_x0000_s1034" style="position:absolute;visibility:visible;mso-wrap-style:square" from="5036,5040" to="5040,5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vDWwgAAANsAAAAPAAAAZHJzL2Rvd25yZXYueG1sRE/NagIx&#10;EL4XfIcwQm81W0GRrVGs4OqhPej6ANPNdLM0mSyb6G59+qYgeJuP73eW68FZcaUuNJ4VvE4yEMSV&#10;1w3XCs7l7mUBIkRkjdYzKfilAOvV6GmJufY9H+l6irVIIRxyVGBibHMpQ2XIYZj4ljhx375zGBPs&#10;aqk77FO4s3KaZXPpsOHUYLClraHq53RxCuZl+b4L+6L4+LoUVTR282lvvVLP42HzBiLSEB/iu/ug&#10;0/wZ/P+SDpCrPwAAAP//AwBQSwECLQAUAAYACAAAACEA2+H2y+4AAACFAQAAEwAAAAAAAAAAAAAA&#10;AAAAAAAAW0NvbnRlbnRfVHlwZXNdLnhtbFBLAQItABQABgAIAAAAIQBa9CxbvwAAABUBAAALAAAA&#10;AAAAAAAAAAAAAB8BAABfcmVscy8ucmVsc1BLAQItABQABgAIAAAAIQC25vDWwgAAANsAAAAPAAAA&#10;AAAAAAAAAAAAAAcCAABkcnMvZG93bnJldi54bWxQSwUGAAAAAAMAAwC3AAAA9gIAAAAA&#10;" strokeweight="1pt">
                  <v:stroke startarrowwidth="narrow" startarrowlength="short" endarrow="block" endarrowwidth="narrow" endarrowlength="short"/>
                </v:line>
                <v:rect id="Rectangle 467" o:spid="_x0000_s1035" style="position:absolute;left:4140;top:6840;width:1800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DPVwQAAANsAAAAPAAAAZHJzL2Rvd25yZXYueG1sRE9Na8JA&#10;EL0X+h+WKfRWN3oQSd0EFYSAJ7WUHqfZcZOanQ27a5L++25B8DaP9znrcrKdGMiH1rGC+SwDQVw7&#10;3bJR8HHev61AhIissXNMCn4pQFk8P60x127kIw2naEQK4ZCjgibGPpcy1A1ZDDPXEyfu4rzFmKA3&#10;UnscU7jt5CLLltJiy6mhwZ52DdXX080qOMhrmFff1bZze8+fX5dNmH6MUq8v0+YdRKQpPsR3d6XT&#10;/CX8/5IOkMUfAAAA//8DAFBLAQItABQABgAIAAAAIQDb4fbL7gAAAIUBAAATAAAAAAAAAAAAAAAA&#10;AAAAAABbQ29udGVudF9UeXBlc10ueG1sUEsBAi0AFAAGAAgAAAAhAFr0LFu/AAAAFQEAAAsAAAAA&#10;AAAAAAAAAAAAHwEAAF9yZWxzLy5yZWxzUEsBAi0AFAAGAAgAAAAhAHDUM9XBAAAA2wAAAA8AAAAA&#10;AAAAAAAAAAAABwIAAGRycy9kb3ducmV2LnhtbFBLBQYAAAAAAwADALcAAAD1AgAAAAA=&#10;" filled="f" strokeweight="1pt">
                  <v:textbox inset="1pt,1pt,1pt,1pt">
                    <w:txbxContent>
                      <w:p w14:paraId="481077E0" w14:textId="77777777" w:rsidR="00FC6EE9" w:rsidRPr="006516E3" w:rsidRDefault="00FC6EE9" w:rsidP="00FC6EE9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516E3">
                          <w:rPr>
                            <w:rFonts w:ascii="標楷體" w:eastAsia="標楷體" w:hAnsi="標楷體" w:hint="eastAsia"/>
                            <w:position w:val="-34"/>
                          </w:rPr>
                          <w:t>不可接受風險</w:t>
                        </w:r>
                      </w:p>
                    </w:txbxContent>
                  </v:textbox>
                </v:rect>
                <v:line id="Line 468" o:spid="_x0000_s1036" style="position:absolute;visibility:visible;mso-wrap-style:square" from="3420,11700" to="4140,1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469" o:spid="_x0000_s1037" style="position:absolute;visibility:visible;mso-wrap-style:square" from="5040,12060" to="5040,12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19IxAAAANsAAAAPAAAAZHJzL2Rvd25yZXYueG1sRI9BT8Mw&#10;DIXvSPsPkZG4sZQdJtQtm7ZJKxzgwLof4DWmqUicqsnWwq/HByRutt7ze5/X2yl4daMhdZENPM0L&#10;UMRNtB23Bs718fEZVMrIFn1kMvBNCbab2d0aSxtH/qDbKbdKQjiVaMDl3Jdap8ZRwDSPPbFon3EI&#10;mGUdWm0HHCU8eL0oiqUO2LE0OOzp4Kj5Ol2DgWVd74/ppareLteqyc7v3v3PaMzD/bRbgco05X/z&#10;3/WrFXyBlV9kAL35BQAA//8DAFBLAQItABQABgAIAAAAIQDb4fbL7gAAAIUBAAATAAAAAAAAAAAA&#10;AAAAAAAAAABbQ29udGVudF9UeXBlc10ueG1sUEsBAi0AFAAGAAgAAAAhAFr0LFu/AAAAFQEAAAsA&#10;AAAAAAAAAAAAAAAAHwEAAF9yZWxzLy5yZWxzUEsBAi0AFAAGAAgAAAAhAFjnX0jEAAAA2wAAAA8A&#10;AAAAAAAAAAAAAAAABwIAAGRycy9kb3ducmV2LnhtbFBLBQYAAAAAAwADALcAAAD4AgAAAAA=&#10;" strokeweight="1pt">
                  <v:stroke startarrowwidth="narrow" startarrowlength="short" endarrow="block" endarrowwidth="narrow" endarrowlength="short"/>
                </v:line>
                <v:line id="Line 470" o:spid="_x0000_s1038" style="position:absolute;visibility:visible;mso-wrap-style:square" from="5040,10620" to="5040,1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/rTwgAAANsAAAAPAAAAZHJzL2Rvd25yZXYueG1sRE9LbsIw&#10;EN1X4g7WIHVXnHaBaMAgWom0C1iUcIAhHuIIexzFhqQ9fY2ExG6e3ncWq8FZcaUuNJ4VvE4yEMSV&#10;1w3XCg7l5mUGIkRkjdYzKfilAKvl6GmBufY9/9B1H2uRQjjkqMDE2OZShsqQwzDxLXHiTr5zGBPs&#10;aqk77FO4s/Ity6bSYcOpwWBLn4aq8/7iFEzL8mMTvopie7wUVTR2vbN/vVLP42E9BxFpiA/x3f2t&#10;0/x3uP2SDpDLfwAAAP//AwBQSwECLQAUAAYACAAAACEA2+H2y+4AAACFAQAAEwAAAAAAAAAAAAAA&#10;AAAAAAAAW0NvbnRlbnRfVHlwZXNdLnhtbFBLAQItABQABgAIAAAAIQBa9CxbvwAAABUBAAALAAAA&#10;AAAAAAAAAAAAAB8BAABfcmVscy8ucmVsc1BLAQItABQABgAIAAAAIQA3q/rTwgAAANsAAAAPAAAA&#10;AAAAAAAAAAAAAAcCAABkcnMvZG93bnJldi54bWxQSwUGAAAAAAMAAwC3AAAA9gIAAAAA&#10;" strokeweight="1pt">
                  <v:stroke startarrowwidth="narrow" startarrowlength="short" endarrow="block" endarrowwidth="narrow" endarrowlength="short"/>
                </v:line>
                <v:rect id="Rectangle 471" o:spid="_x0000_s1039" style="position:absolute;left:3960;top:14400;width:2161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SHvAAAANsAAAAPAAAAZHJzL2Rvd25yZXYueG1sRE+7CsIw&#10;FN0F/yFcwU1THUSqUVQQCk4+EMdrc22rzU1Jota/N4PgeDjv+bI1tXiR85VlBaNhAoI4t7riQsHp&#10;uB1MQfiArLG2TAo+5GG56HbmmGr75j29DqEQMYR9igrKEJpUSp+XZNAPbUMcuZt1BkOErpDa4TuG&#10;m1qOk2QiDVYcG0psaFNS/jg8jYKdfPhRds3Wtd06Pl9uK9/eC6X6vXY1AxGoDX/xz51pBeO4Pn6J&#10;P0AuvgAAAP//AwBQSwECLQAUAAYACAAAACEA2+H2y+4AAACFAQAAEwAAAAAAAAAAAAAAAAAAAAAA&#10;W0NvbnRlbnRfVHlwZXNdLnhtbFBLAQItABQABgAIAAAAIQBa9CxbvwAAABUBAAALAAAAAAAAAAAA&#10;AAAAAB8BAABfcmVscy8ucmVsc1BLAQItABQABgAIAAAAIQBeHcSHvAAAANsAAAAPAAAAAAAAAAAA&#10;AAAAAAcCAABkcnMvZG93bnJldi54bWxQSwUGAAAAAAMAAwC3AAAA8AIAAAAA&#10;" filled="f" strokeweight="1pt">
                  <v:textbox inset="1pt,1pt,1pt,1pt">
                    <w:txbxContent>
                      <w:p w14:paraId="3AD3B8A6" w14:textId="77777777" w:rsidR="00FC6EE9" w:rsidRPr="006516E3" w:rsidRDefault="00FC6EE9" w:rsidP="00FC6EE9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516E3">
                          <w:rPr>
                            <w:rFonts w:ascii="標楷體" w:eastAsia="標楷體" w:hAnsi="標楷體" w:hint="eastAsia"/>
                            <w:position w:val="-34"/>
                          </w:rPr>
                          <w:t>管理審查</w:t>
                        </w:r>
                      </w:p>
                    </w:txbxContent>
                  </v:textbox>
                </v:rect>
                <v:rect id="Rectangle 472" o:spid="_x0000_s1040" style="position:absolute;left:1800;top:6840;width:1440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WEcwgAAANsAAAAPAAAAZHJzL2Rvd25yZXYueG1sRI9Ba8JA&#10;FITvgv9heUJvukkORaKr2IIQ6KlRxONr9pmkZt+G3W2S/vtuQfA4zMw3zHY/mU4M5HxrWUG6SkAQ&#10;V1a3XCs4n47LNQgfkDV2lknBL3nY7+azLebajvxJQxlqESHsc1TQhNDnUvqqIYN+ZXvi6N2sMxii&#10;dLXUDscIN53MkuRVGmw5LjTY03tD1b38MQo+5N2nxVfx1tmj48v1dvDTd63Uy2I6bEAEmsIz/GgX&#10;WkGWwv+X+APk7g8AAP//AwBQSwECLQAUAAYACAAAACEA2+H2y+4AAACFAQAAEwAAAAAAAAAAAAAA&#10;AAAAAAAAW0NvbnRlbnRfVHlwZXNdLnhtbFBLAQItABQABgAIAAAAIQBa9CxbvwAAABUBAAALAAAA&#10;AAAAAAAAAAAAAB8BAABfcmVscy8ucmVsc1BLAQItABQABgAIAAAAIQAxUWEcwgAAANsAAAAPAAAA&#10;AAAAAAAAAAAAAAcCAABkcnMvZG93bnJldi54bWxQSwUGAAAAAAMAAwC3AAAA9gIAAAAA&#10;" filled="f" strokeweight="1pt">
                  <v:textbox inset="1pt,1pt,1pt,1pt">
                    <w:txbxContent>
                      <w:p w14:paraId="675F7DD6" w14:textId="77777777" w:rsidR="00FC6EE9" w:rsidRPr="006516E3" w:rsidRDefault="00FC6EE9" w:rsidP="00FC6EE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516E3">
                          <w:rPr>
                            <w:rFonts w:ascii="標楷體" w:eastAsia="標楷體" w:hAnsi="標楷體" w:hint="eastAsia"/>
                          </w:rPr>
                          <w:t>可接受風險</w:t>
                        </w:r>
                      </w:p>
                    </w:txbxContent>
                  </v:textbox>
                </v:rect>
                <v:line id="Line 473" o:spid="_x0000_s1041" style="position:absolute;visibility:visible;mso-wrap-style:square" from="2520,6480" to="5040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474" o:spid="_x0000_s1042" style="position:absolute;flip:x;visibility:visible;mso-wrap-style:square" from="2520,6480" to="2520,6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9GwgAAANsAAAAPAAAAZHJzL2Rvd25yZXYueG1sRI9La8Mw&#10;EITvhf4HsYXeajmhhOJaDkkg0OaW1L1vrfWjtlbGUvz491Gg0OMwM98w6XY2nRhpcI1lBasoBkFc&#10;WN1wpSD/Or68gXAeWWNnmRQs5GCbPT6kmGg78ZnGi69EgLBLUEHtfZ9I6YqaDLrI9sTBK+1g0Ac5&#10;VFIPOAW46eQ6jjfSYMNhocaeDjUV7eVqAqVqf8bPphzzw/kXl/1pxXP7rdTz07x7B+Fp9v/hv/aH&#10;VrB+hfuX8ANkdgMAAP//AwBQSwECLQAUAAYACAAAACEA2+H2y+4AAACFAQAAEwAAAAAAAAAAAAAA&#10;AAAAAAAAW0NvbnRlbnRfVHlwZXNdLnhtbFBLAQItABQABgAIAAAAIQBa9CxbvwAAABUBAAALAAAA&#10;AAAAAAAAAAAAAB8BAABfcmVscy8ucmVsc1BLAQItABQABgAIAAAAIQByYr9GwgAAANsAAAAPAAAA&#10;AAAAAAAAAAAAAAcCAABkcnMvZG93bnJldi54bWxQSwUGAAAAAAMAAwC3AAAA9gIAAAAA&#10;" strokeweight="1pt">
                  <v:stroke startarrowwidth="narrow" startarrowlength="short" endarrow="block" endarrowwidth="narrow" endarrowlength="short"/>
                </v:line>
                <v:rect id="Rectangle 475" o:spid="_x0000_s1043" style="position:absolute;left:1800;top:8100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cfwwAAANsAAAAPAAAAZHJzL2Rvd25yZXYueG1sRI9Ba8JA&#10;FITvgv9heUJvulFoKdE1qCAEPNUW8fjMPpOY7Nuwuybpv+8WCj0OM/MNs8lG04qenK8tK1guEhDE&#10;hdU1lwq+Po/zdxA+IGtsLZOCb/KQbaeTDabaDvxB/TmUIkLYp6igCqFLpfRFRQb9wnbE0btbZzBE&#10;6UqpHQ4Rblq5SpI3abDmuFBhR4eKiub8NApOsvHL/JbvW3t0fLned358lEq9zMbdGkSgMfyH/9q5&#10;VrB6hd8v8QfI7Q8AAAD//wMAUEsBAi0AFAAGAAgAAAAhANvh9svuAAAAhQEAABMAAAAAAAAAAAAA&#10;AAAAAAAAAFtDb250ZW50X1R5cGVzXS54bWxQSwECLQAUAAYACAAAACEAWvQsW78AAAAVAQAACwAA&#10;AAAAAAAAAAAAAAAfAQAAX3JlbHMvLnJlbHNQSwECLQAUAAYACAAAACEATmpnH8MAAADbAAAADwAA&#10;AAAAAAAAAAAAAAAHAgAAZHJzL2Rvd25yZXYueG1sUEsFBgAAAAADAAMAtwAAAPcCAAAAAA==&#10;" filled="f" strokeweight="1pt">
                  <v:textbox inset="1pt,1pt,1pt,1pt">
                    <w:txbxContent>
                      <w:p w14:paraId="556B6A29" w14:textId="77777777" w:rsidR="00FC6EE9" w:rsidRPr="006516E3" w:rsidRDefault="00FC6EE9" w:rsidP="00FC6EE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516E3">
                          <w:rPr>
                            <w:rFonts w:ascii="標楷體" w:eastAsia="標楷體" w:hAnsi="標楷體" w:hint="eastAsia"/>
                          </w:rPr>
                          <w:t>依例行管理執行</w:t>
                        </w:r>
                      </w:p>
                    </w:txbxContent>
                  </v:textbox>
                </v:rect>
                <v:line id="Line 476" o:spid="_x0000_s1044" style="position:absolute;flip:x;visibility:visible;mso-wrap-style:square" from="2520,7380" to="2520,8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ISqvgAAANsAAAAPAAAAZHJzL2Rvd25yZXYueG1sRI/NCsIw&#10;EITvgu8QVvCmqR5EqlFUENSbf/e1WdvaZlOaWOvbG0HwOMzMN8x82ZpSNFS73LKC0TACQZxYnXOq&#10;4HLeDqYgnEfWWFomBW9ysFx0O3OMtX3xkZqTT0WAsItRQeZ9FUvpkowMuqGtiIN3t7VBH2SdSl3j&#10;K8BNKcdRNJEGcw4LGVa0ySgpTk8TKGlxa/b5vblsjg98rw8jbourUv1eu5qB8NT6f/jX3mkF4wl8&#10;v4QfIBcfAAAA//8DAFBLAQItABQABgAIAAAAIQDb4fbL7gAAAIUBAAATAAAAAAAAAAAAAAAAAAAA&#10;AABbQ29udGVudF9UeXBlc10ueG1sUEsBAi0AFAAGAAgAAAAhAFr0LFu/AAAAFQEAAAsAAAAAAAAA&#10;AAAAAAAAHwEAAF9yZWxzLy5yZWxzUEsBAi0AFAAGAAgAAAAhAO38hKq+AAAA2wAAAA8AAAAAAAAA&#10;AAAAAAAABwIAAGRycy9kb3ducmV2LnhtbFBLBQYAAAAAAwADALcAAADyAgAAAAA=&#10;" strokeweight="1pt">
                  <v:stroke startarrowwidth="narrow" startarrowlength="short" endarrow="block" endarrowwidth="narrow" endarrowlength="short"/>
                </v:line>
                <v:rect id="Rectangle 477" o:spid="_x0000_s1045" style="position:absolute;left:6660;top:9900;width:216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FzzwwAAANsAAAAPAAAAZHJzL2Rvd25yZXYueG1sRI9Ba8JA&#10;FITvgv9heUJvutFDW6JrUEEIeKot4vGZfSYx2bdhd03Sf98tFHocZuYbZpONphU9OV9bVrBcJCCI&#10;C6trLhV8fR7n7yB8QNbYWiYF3+Qh204nG0y1HfiD+nMoRYSwT1FBFUKXSumLigz6he2Io3e3zmCI&#10;0pVSOxwi3LRylSSv0mDNcaHCjg4VFc35aRScZOOX+S3ft/bo+HK97/z4KJV6mY27NYhAY/gP/7Vz&#10;rWD1Br9f4g+Q2x8AAAD//wMAUEsBAi0AFAAGAAgAAAAhANvh9svuAAAAhQEAABMAAAAAAAAAAAAA&#10;AAAAAAAAAFtDb250ZW50X1R5cGVzXS54bWxQSwECLQAUAAYACAAAACEAWvQsW78AAAAVAQAACwAA&#10;AAAAAAAAAAAAAAAfAQAAX3JlbHMvLnJlbHNQSwECLQAUAAYACAAAACEA0fRc88MAAADbAAAADwAA&#10;AAAAAAAAAAAAAAAHAgAAZHJzL2Rvd25yZXYueG1sUEsFBgAAAAADAAMAtwAAAPcCAAAAAA==&#10;" filled="f" strokeweight="1pt">
                  <v:textbox inset="1pt,1pt,1pt,1pt">
                    <w:txbxContent>
                      <w:p w14:paraId="14D4848F" w14:textId="77777777" w:rsidR="00FC6EE9" w:rsidRPr="006516E3" w:rsidRDefault="00FC6EE9" w:rsidP="00FC6EE9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clear" w:pos="360"/>
                          </w:tabs>
                          <w:spacing w:line="360" w:lineRule="atLeas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516E3">
                          <w:rPr>
                            <w:rFonts w:ascii="標楷體" w:eastAsia="標楷體" w:hAnsi="標楷體" w:hint="eastAsia"/>
                          </w:rPr>
                          <w:t>緊急應變措施</w:t>
                        </w:r>
                      </w:p>
                      <w:p w14:paraId="37EE1760" w14:textId="77777777" w:rsidR="00FC6EE9" w:rsidRPr="006516E3" w:rsidRDefault="00FC6EE9" w:rsidP="00FC6EE9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clear" w:pos="360"/>
                          </w:tabs>
                          <w:spacing w:line="360" w:lineRule="atLeas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516E3">
                          <w:rPr>
                            <w:rFonts w:ascii="標楷體" w:eastAsia="標楷體" w:hAnsi="標楷體" w:hint="eastAsia"/>
                          </w:rPr>
                          <w:t>其他管理規定</w:t>
                        </w:r>
                      </w:p>
                    </w:txbxContent>
                  </v:textbox>
                </v:rect>
                <v:rect id="Rectangle 478" o:spid="_x0000_s1046" style="position:absolute;left:1800;top:9900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8iBvAAAANsAAAAPAAAAZHJzL2Rvd25yZXYueG1sRE+7CsIw&#10;FN0F/yFcwU1THUSqUVQQCk4+EMdrc22rzU1Jota/N4PgeDjv+bI1tXiR85VlBaNhAoI4t7riQsHp&#10;uB1MQfiArLG2TAo+5GG56HbmmGr75j29DqEQMYR9igrKEJpUSp+XZNAPbUMcuZt1BkOErpDa4TuG&#10;m1qOk2QiDVYcG0psaFNS/jg8jYKdfPhRds3Wtd06Pl9uK9/eC6X6vXY1AxGoDX/xz51pBeM4Nn6J&#10;P0AuvgAAAP//AwBQSwECLQAUAAYACAAAACEA2+H2y+4AAACFAQAAEwAAAAAAAAAAAAAAAAAAAAAA&#10;W0NvbnRlbnRfVHlwZXNdLnhtbFBLAQItABQABgAIAAAAIQBa9CxbvwAAABUBAAALAAAAAAAAAAAA&#10;AAAAAB8BAABfcmVscy8ucmVsc1BLAQItABQABgAIAAAAIQCga8iBvAAAANsAAAAPAAAAAAAAAAAA&#10;AAAAAAcCAABkcnMvZG93bnJldi54bWxQSwUGAAAAAAMAAwC3AAAA8AIAAAAA&#10;" filled="f" strokeweight="1pt">
                  <v:textbox inset="1pt,1pt,1pt,1pt">
                    <w:txbxContent>
                      <w:p w14:paraId="560E999D" w14:textId="77777777" w:rsidR="00FC6EE9" w:rsidRPr="006516E3" w:rsidRDefault="00FC6EE9" w:rsidP="00FC6EE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516E3">
                          <w:rPr>
                            <w:rFonts w:ascii="標楷體" w:eastAsia="標楷體" w:hAnsi="標楷體" w:hint="eastAsia"/>
                          </w:rPr>
                          <w:t>環安衛</w:t>
                        </w:r>
                      </w:p>
                      <w:p w14:paraId="0927F401" w14:textId="77777777" w:rsidR="00FC6EE9" w:rsidRPr="006516E3" w:rsidRDefault="00FC6EE9" w:rsidP="00FC6EE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516E3">
                          <w:rPr>
                            <w:rFonts w:ascii="標楷體" w:eastAsia="標楷體" w:hAnsi="標楷體" w:hint="eastAsia"/>
                          </w:rPr>
                          <w:t>政策</w:t>
                        </w:r>
                      </w:p>
                    </w:txbxContent>
                  </v:textbox>
                </v:rect>
                <v:line id="Line 479" o:spid="_x0000_s1047" style="position:absolute;visibility:visible;mso-wrap-style:square" from="3060,10260" to="3960,10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zBuxAAAANsAAAAPAAAAZHJzL2Rvd25yZXYueG1sRI/BbsIw&#10;EETvSPyDtUi9gQMHVFIMokikPbQHkn7ANt7GUe11FBuS8vW4UqUeRzPzRrPdj86KK/Wh9axguchA&#10;ENdet9wo+KhO80cQISJrtJ5JwQ8F2O+mky3m2g98pmsZG5EgHHJUYGLscilDbchhWPiOOHlfvncY&#10;k+wbqXscEtxZucqytXTYclow2NHRUP1dXpyCdVU9n8JLUbx9Xoo6Gnt4t7dBqYfZeHgCEWmM/+G/&#10;9qtWsNrA75f0A+TuDgAA//8DAFBLAQItABQABgAIAAAAIQDb4fbL7gAAAIUBAAATAAAAAAAAAAAA&#10;AAAAAAAAAABbQ29udGVudF9UeXBlc10ueG1sUEsBAi0AFAAGAAgAAAAhAFr0LFu/AAAAFQEAAAsA&#10;AAAAAAAAAAAAAAAAHwEAAF9yZWxzLy5yZWxzUEsBAi0AFAAGAAgAAAAhAPnHMG7EAAAA2wAAAA8A&#10;AAAAAAAAAAAAAAAABwIAAGRycy9kb3ducmV2LnhtbFBLBQYAAAAAAwADALcAAAD4AgAAAAA=&#10;" strokeweight="1pt">
                  <v:stroke startarrowwidth="narrow" startarrowlength="short" endarrow="block" endarrowwidth="narrow" endarrowlength="short"/>
                </v:line>
                <v:line id="Line 480" o:spid="_x0000_s1048" style="position:absolute;visibility:visible;mso-wrap-style:square" from="5040,9360" to="7560,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481" o:spid="_x0000_s1049" style="position:absolute;flip:x;visibility:visible;mso-wrap-style:square" from="7560,9360" to="7560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IoDwQAAANsAAAAPAAAAZHJzL2Rvd25yZXYueG1sRI9Bi8Iw&#10;FITvgv8hvAVvmlZhWapp2RUE9aar92fzbLttXkoTa/33ZkHwOMzMN8wqG0wjeupcZVlBPItAEOdW&#10;V1woOP1upl8gnEfW2FgmBQ9ykKXj0QoTbe98oP7oCxEg7BJUUHrfJlK6vCSDbmZb4uBdbWfQB9kV&#10;Und4D3DTyHkUfUqDFYeFEltal5TXx5sJlKK+9Lvq2p/Whz98/OxjHuqzUpOP4XsJwtPg3+FXe6sV&#10;LGL4/xJ+gEyfAAAA//8DAFBLAQItABQABgAIAAAAIQDb4fbL7gAAAIUBAAATAAAAAAAAAAAAAAAA&#10;AAAAAABbQ29udGVudF9UeXBlc10ueG1sUEsBAi0AFAAGAAgAAAAhAFr0LFu/AAAAFQEAAAsAAAAA&#10;AAAAAAAAAAAAHwEAAF9yZWxzLy5yZWxzUEsBAi0AFAAGAAgAAAAhAOfMigPBAAAA2wAAAA8AAAAA&#10;AAAAAAAAAAAABwIAAGRycy9kb3ducmV2LnhtbFBLBQYAAAAAAwADALcAAAD1AgAAAAA=&#10;" strokeweight="1pt">
                  <v:stroke startarrowwidth="narrow" startarrowlength="short" endarrow="block" endarrowwidth="narrow" endarrowlength="short"/>
                </v:line>
                <v:group id="Group 482" o:spid="_x0000_s1050" style="position:absolute;left:4140;top:11160;width:1800;height:960" coordorigin="3120,7197" coordsize="192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483" o:spid="_x0000_s1051" type="#_x0000_t4" style="position:absolute;left:3120;top:7197;width:192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/DWxAAAANsAAAAPAAAAZHJzL2Rvd25yZXYueG1sRI9Ba8JA&#10;FITvgv9heUJvukmktUTXIILGQy9aaXt8ZJ9JMPs2ZLdJ/PfdQqHHYWa+YTbZaBrRU+dqywriRQSC&#10;uLC65lLB9f0wfwXhPLLGxjIpeJCDbDudbDDVduAz9RdfigBhl6KCyvs2ldIVFRl0C9sSB+9mO4M+&#10;yK6UusMhwE0jkyh6kQZrDgsVtrSvqLhfvo0CR8ePo31+65NVvM8PUfJZnL9ypZ5m424NwtPo/8N/&#10;7ZNWsFzC75fwA+T2BwAA//8DAFBLAQItABQABgAIAAAAIQDb4fbL7gAAAIUBAAATAAAAAAAAAAAA&#10;AAAAAAAAAABbQ29udGVudF9UeXBlc10ueG1sUEsBAi0AFAAGAAgAAAAhAFr0LFu/AAAAFQEAAAsA&#10;AAAAAAAAAAAAAAAAHwEAAF9yZWxzLy5yZWxzUEsBAi0AFAAGAAgAAAAhAPAb8NbEAAAA2wAAAA8A&#10;AAAAAAAAAAAAAAAABwIAAGRycy9kb3ducmV2LnhtbFBLBQYAAAAAAwADALcAAAD4AgAAAAA=&#10;" filled="f"/>
                  <v:rect id="Rectangle 484" o:spid="_x0000_s1052" style="position:absolute;left:3600;top:7437;width:1080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PbTxAAAANsAAAAPAAAAZHJzL2Rvd25yZXYueG1sRI9La8Mw&#10;EITvhf4HsYXcGtlpXnWjhDYQCDmledwXa2u7tlaqpTjOv68KgR6HmfmGWax604iOWl9ZVpAOExDE&#10;udUVFwpOx83zHIQPyBoby6TgRh5Wy8eHBWbaXvmTukMoRISwz1BBGYLLpPR5SQb90Dri6H3Z1mCI&#10;si2kbvEa4aaRoySZSoMVx4USHa1LyuvDxSio059J961nu9f5lD9Gu707u41TavDUv7+BCNSH//C9&#10;vdUKXsbw9yX+ALn8BQAA//8DAFBLAQItABQABgAIAAAAIQDb4fbL7gAAAIUBAAATAAAAAAAAAAAA&#10;AAAAAAAAAABbQ29udGVudF9UeXBlc10ueG1sUEsBAi0AFAAGAAgAAAAhAFr0LFu/AAAAFQEAAAsA&#10;AAAAAAAAAAAAAAAAHwEAAF9yZWxzLy5yZWxzUEsBAi0AFAAGAAgAAAAhAJks9tPEAAAA2wAAAA8A&#10;AAAAAAAAAAAAAAAABwIAAGRycy9kb3ducmV2LnhtbFBLBQYAAAAAAwADALcAAAD4AgAAAAA=&#10;" filled="f" stroked="f" strokeweight="1pt">
                    <v:textbox inset="1pt,1pt,1pt,1pt">
                      <w:txbxContent>
                        <w:p w14:paraId="13FAA27C" w14:textId="77777777" w:rsidR="00FC6EE9" w:rsidRPr="006516E3" w:rsidRDefault="00FC6EE9" w:rsidP="00FC6EE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6516E3">
                            <w:rPr>
                              <w:rFonts w:ascii="標楷體" w:eastAsia="標楷體" w:hAnsi="標楷體" w:hint="eastAsia"/>
                            </w:rPr>
                            <w:t>核准</w:t>
                          </w:r>
                        </w:p>
                      </w:txbxContent>
                    </v:textbox>
                  </v:rect>
                </v:group>
                <v:line id="Line 485" o:spid="_x0000_s1053" style="position:absolute;flip:x y;visibility:visible;mso-wrap-style:square" from="3420,10260" to="3420,1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hfsxgAAANsAAAAPAAAAZHJzL2Rvd25yZXYueG1sRI9Ba8JA&#10;FITvgv9heYXezCYtFYmuIoJQaKsYC8XbM/tMUrNvQ3ZrYn99tyB4HGbmG2a26E0tLtS6yrKCJIpB&#10;EOdWV1wo+NyvRxMQziNrrC2Tgis5WMyHgxmm2na8o0vmCxEg7FJUUHrfpFK6vCSDLrINcfBOtjXo&#10;g2wLqVvsAtzU8imOx9JgxWGhxIZWJeXn7Mco2HxvJsnHtqnfv351dz0kb90yOyr1+NAvpyA89f4e&#10;vrVftYLnF/j/En6AnP8BAAD//wMAUEsBAi0AFAAGAAgAAAAhANvh9svuAAAAhQEAABMAAAAAAAAA&#10;AAAAAAAAAAAAAFtDb250ZW50X1R5cGVzXS54bWxQSwECLQAUAAYACAAAACEAWvQsW78AAAAVAQAA&#10;CwAAAAAAAAAAAAAAAAAfAQAAX3JlbHMvLnJlbHNQSwECLQAUAAYACAAAACEAIxIX7MYAAADbAAAA&#10;DwAAAAAAAAAAAAAAAAAHAgAAZHJzL2Rvd25yZXYueG1sUEsFBgAAAAADAAMAtwAAAPoCAAAAAA==&#10;" strokeweight="1pt">
                  <v:stroke startarrowwidth="narrow" startarrowlength="short" endarrow="block" endarrowwidth="narrow" endarrowlength="short"/>
                </v:line>
                <v:rect id="Rectangle 486" o:spid="_x0000_s1054" style="position:absolute;left:4320;top:12420;width:14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W+1wwAAANsAAAAPAAAAZHJzL2Rvd25yZXYueG1sRI9Ba8JA&#10;FITvBf/D8oTe6iYtSImuEgUh0JOxiMdn9plEs2/D7tak/94tFDwOM/MNs1yPphN3cr61rCCdJSCI&#10;K6tbrhV8H3ZvnyB8QNbYWSYFv+RhvZq8LDHTduA93ctQiwhhn6GCJoQ+k9JXDRn0M9sTR+9incEQ&#10;pauldjhEuOnke5LMpcGW40KDPW0bqm7lj1HwJW8+Lc7FprM7x8fTJffjtVbqdTrmCxCBxvAM/7cL&#10;reBjDn9f4g+QqwcAAAD//wMAUEsBAi0AFAAGAAgAAAAhANvh9svuAAAAhQEAABMAAAAAAAAAAAAA&#10;AAAAAAAAAFtDb250ZW50X1R5cGVzXS54bWxQSwECLQAUAAYACAAAACEAWvQsW78AAAAVAQAACwAA&#10;AAAAAAAAAAAAAAAfAQAAX3JlbHMvLnJlbHNQSwECLQAUAAYACAAAACEAO2FvtcMAAADbAAAADwAA&#10;AAAAAAAAAAAAAAAHAgAAZHJzL2Rvd25yZXYueG1sUEsFBgAAAAADAAMAtwAAAPcCAAAAAA==&#10;" filled="f" strokeweight="1pt">
                  <v:textbox inset="1pt,1pt,1pt,1pt">
                    <w:txbxContent>
                      <w:p w14:paraId="342C2259" w14:textId="77777777" w:rsidR="00FC6EE9" w:rsidRPr="006516E3" w:rsidRDefault="00FC6EE9" w:rsidP="00FC6EE9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 w:rsidRPr="006516E3">
                          <w:rPr>
                            <w:rFonts w:ascii="標楷體" w:eastAsia="標楷體" w:hAnsi="標楷體" w:hint="eastAsia"/>
                          </w:rPr>
                          <w:t xml:space="preserve"> 執行</w:t>
                        </w:r>
                      </w:p>
                    </w:txbxContent>
                  </v:textbox>
                </v:rect>
                <v:rect id="Rectangle 487" o:spid="_x0000_s1055" style="position:absolute;left:3600;top:13320;width:28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couwQAAANsAAAAPAAAAZHJzL2Rvd25yZXYueG1sRI9Bi8Iw&#10;FITvC/6H8ARva6qCK9UoKggFT+uKeHw2z7bavJQkav33G0HwOMzMN8xs0Zpa3Mn5yrKCQT8BQZxb&#10;XXGhYP+3+Z6A8AFZY22ZFDzJw2Le+Zphqu2Df+m+C4WIEPYpKihDaFIpfV6SQd+3DXH0ztYZDFG6&#10;QmqHjwg3tRwmyVgarDgulNjQuqT8ursZBVt59YPslK1qu3F8OJ6Xvr0USvW67XIKIlAbPuF3O9MK&#10;Rj/w+hJ/gJz/AwAA//8DAFBLAQItABQABgAIAAAAIQDb4fbL7gAAAIUBAAATAAAAAAAAAAAAAAAA&#10;AAAAAABbQ29udGVudF9UeXBlc10ueG1sUEsBAi0AFAAGAAgAAAAhAFr0LFu/AAAAFQEAAAsAAAAA&#10;AAAAAAAAAAAAHwEAAF9yZWxzLy5yZWxzUEsBAi0AFAAGAAgAAAAhAFQtyi7BAAAA2wAAAA8AAAAA&#10;AAAAAAAAAAAABwIAAGRycy9kb3ducmV2LnhtbFBLBQYAAAAAAwADALcAAAD1AgAAAAA=&#10;" filled="f" strokeweight="1pt">
                  <v:textbox inset="1pt,1pt,1pt,1pt">
                    <w:txbxContent>
                      <w:p w14:paraId="40D94742" w14:textId="77777777" w:rsidR="00FC6EE9" w:rsidRPr="006516E3" w:rsidRDefault="00FC6EE9" w:rsidP="00FC6EE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516E3">
                          <w:rPr>
                            <w:rFonts w:ascii="標楷體" w:eastAsia="標楷體" w:hAnsi="標楷體" w:hint="eastAsia"/>
                          </w:rPr>
                          <w:t>定期檢討目標達成情形</w:t>
                        </w:r>
                      </w:p>
                    </w:txbxContent>
                  </v:textbox>
                </v:rect>
                <v:line id="Line 488" o:spid="_x0000_s1056" style="position:absolute;flip:x;visibility:visible;mso-wrap-style:square" from="5040,12780" to="5040,1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FDjwgAAANsAAAAPAAAAZHJzL2Rvd25yZXYueG1sRI/BasMw&#10;DIbvg76DUaG31UkpY2R1yxYorL0l6+5arCZZYjnEXpq+/XQY7Ch+/Z/07Q6z69VEY2g9G0jXCSji&#10;ytuWawOXj+PjM6gQkS32nsnAnQIc9ouHHWbW37igqYy1EgiHDA00MQ6Z1qFqyGFY+4FYsqsfHUYZ&#10;x1rbEW8Cd73eJMmTdtiyXGhwoLyhqit/nFDq7ms6tdfpkhffeH87pzx3n8aslvPrC6hIc/xf/mu/&#10;WwNbeVZcxAP0/hcAAP//AwBQSwECLQAUAAYACAAAACEA2+H2y+4AAACFAQAAEwAAAAAAAAAAAAAA&#10;AAAAAAAAW0NvbnRlbnRfVHlwZXNdLnhtbFBLAQItABQABgAIAAAAIQBa9CxbvwAAABUBAAALAAAA&#10;AAAAAAAAAAAAAB8BAABfcmVscy8ucmVsc1BLAQItABQABgAIAAAAIQAu8FDjwgAAANsAAAAPAAAA&#10;AAAAAAAAAAAAAAcCAABkcnMvZG93bnJldi54bWxQSwUGAAAAAAMAAwC3AAAA9gIAAAAA&#10;" strokeweight="1pt">
                  <v:stroke startarrowwidth="narrow" startarrowlength="short" endarrow="block" endarrowwidth="narrow" endarrowlength="short"/>
                </v:line>
                <v:line id="Line 489" o:spid="_x0000_s1057" style="position:absolute;flip:x;visibility:visible;mso-wrap-style:square" from="5040,13860" to="5040,14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PV4wgAAANsAAAAPAAAAZHJzL2Rvd25yZXYueG1sRI9bawIx&#10;FITfC/6HcAp9q1mliK5GqYJgffPS99PNMbvu5mTZxL38+6ZQ8HGYmW+Y1aa3lWip8YVjBZNxAoI4&#10;c7pgo+B62b/PQfiArLFyTAoG8rBZj15WmGrX8YnaczAiQtinqCAPoU6l9FlOFv3Y1cTRu7nGYoiy&#10;MVI32EW4reQ0SWbSYsFxIceadjll5flhI8WUP+1XcWuvu9Mdh+1xwn35rdTba/+5BBGoD8/wf/ug&#10;FXws4O9L/AFy/QsAAP//AwBQSwECLQAUAAYACAAAACEA2+H2y+4AAACFAQAAEwAAAAAAAAAAAAAA&#10;AAAAAAAAW0NvbnRlbnRfVHlwZXNdLnhtbFBLAQItABQABgAIAAAAIQBa9CxbvwAAABUBAAALAAAA&#10;AAAAAAAAAAAAAB8BAABfcmVscy8ucmVsc1BLAQItABQABgAIAAAAIQBBvPV4wgAAANsAAAAPAAAA&#10;AAAAAAAAAAAAAAcCAABkcnMvZG93bnJldi54bWxQSwUGAAAAAAMAAwC3AAAA9gIAAAAA&#10;" strokeweight="1pt">
                  <v:stroke startarrowwidth="narrow" startarrowlength="short" endarrow="block" endarrowwidth="narrow" endarrowlength="short"/>
                </v:line>
              </v:group>
            </w:pict>
          </mc:Fallback>
        </mc:AlternateContent>
      </w:r>
    </w:p>
    <w:p w14:paraId="3BCB7963" w14:textId="415CCBFA" w:rsidR="00FC6EE9" w:rsidRDefault="00FC6EE9" w:rsidP="00870A90">
      <w:pPr>
        <w:spacing w:beforeLines="50" w:before="180" w:line="400" w:lineRule="exact"/>
        <w:ind w:firstLineChars="101" w:firstLine="283"/>
        <w:rPr>
          <w:rFonts w:eastAsia="標楷體" w:hAnsi="標楷體"/>
          <w:color w:val="000000"/>
          <w:sz w:val="28"/>
          <w:szCs w:val="28"/>
        </w:rPr>
      </w:pPr>
    </w:p>
    <w:p w14:paraId="3AD6B1C1" w14:textId="5E4FF05F" w:rsidR="00FC6EE9" w:rsidRDefault="00FC6EE9" w:rsidP="00870A90">
      <w:pPr>
        <w:spacing w:beforeLines="50" w:before="180" w:line="400" w:lineRule="exact"/>
        <w:ind w:firstLineChars="101" w:firstLine="283"/>
        <w:rPr>
          <w:rFonts w:eastAsia="標楷體" w:hAnsi="標楷體"/>
          <w:color w:val="000000"/>
          <w:sz w:val="28"/>
          <w:szCs w:val="28"/>
        </w:rPr>
      </w:pPr>
    </w:p>
    <w:p w14:paraId="53E3723D" w14:textId="57AE2A12" w:rsidR="00FC6EE9" w:rsidRDefault="00FC6EE9" w:rsidP="00870A90">
      <w:pPr>
        <w:spacing w:beforeLines="50" w:before="180" w:line="400" w:lineRule="exact"/>
        <w:ind w:firstLineChars="101" w:firstLine="283"/>
        <w:rPr>
          <w:rFonts w:eastAsia="標楷體" w:hAnsi="標楷體"/>
          <w:color w:val="000000"/>
          <w:sz w:val="28"/>
          <w:szCs w:val="28"/>
        </w:rPr>
      </w:pPr>
    </w:p>
    <w:p w14:paraId="32DA2D96" w14:textId="45336077" w:rsidR="00FC6EE9" w:rsidRDefault="00FC6EE9" w:rsidP="00870A90">
      <w:pPr>
        <w:spacing w:beforeLines="50" w:before="180" w:line="400" w:lineRule="exact"/>
        <w:ind w:firstLineChars="101" w:firstLine="283"/>
        <w:rPr>
          <w:rFonts w:eastAsia="標楷體" w:hAnsi="標楷體"/>
          <w:color w:val="000000"/>
          <w:sz w:val="28"/>
          <w:szCs w:val="28"/>
        </w:rPr>
      </w:pPr>
    </w:p>
    <w:p w14:paraId="5F089057" w14:textId="77777777" w:rsidR="00FC6EE9" w:rsidRDefault="00FC6EE9" w:rsidP="00870A90">
      <w:pPr>
        <w:spacing w:beforeLines="50" w:before="180" w:line="400" w:lineRule="exact"/>
        <w:ind w:firstLineChars="101" w:firstLine="283"/>
        <w:rPr>
          <w:rFonts w:eastAsia="標楷體" w:hAnsi="標楷體"/>
          <w:sz w:val="28"/>
          <w:szCs w:val="24"/>
        </w:rPr>
      </w:pPr>
    </w:p>
    <w:sectPr w:rsidR="00FC6EE9" w:rsidSect="008206A1">
      <w:headerReference w:type="default" r:id="rId9"/>
      <w:footerReference w:type="first" r:id="rId10"/>
      <w:pgSz w:w="11906" w:h="16838"/>
      <w:pgMar w:top="567" w:right="567" w:bottom="567" w:left="567" w:header="567" w:footer="567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BBAE9" w14:textId="77777777" w:rsidR="00FB5957" w:rsidRDefault="00FB5957">
      <w:r>
        <w:separator/>
      </w:r>
    </w:p>
  </w:endnote>
  <w:endnote w:type="continuationSeparator" w:id="0">
    <w:p w14:paraId="3D5B020F" w14:textId="77777777" w:rsidR="00FB5957" w:rsidRDefault="00FB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45737"/>
      <w:docPartObj>
        <w:docPartGallery w:val="Page Numbers (Bottom of Page)"/>
        <w:docPartUnique/>
      </w:docPartObj>
    </w:sdtPr>
    <w:sdtEndPr/>
    <w:sdtContent>
      <w:p w14:paraId="5B1A9B68" w14:textId="7379BB3F" w:rsidR="00A561CA" w:rsidRDefault="00FB5957" w:rsidP="00A561CA">
        <w:pPr>
          <w:pStyle w:val="ac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F385B" w14:textId="77777777" w:rsidR="00FB5957" w:rsidRDefault="00FB5957">
      <w:r>
        <w:separator/>
      </w:r>
    </w:p>
  </w:footnote>
  <w:footnote w:type="continuationSeparator" w:id="0">
    <w:p w14:paraId="1666B1B3" w14:textId="77777777" w:rsidR="00FB5957" w:rsidRDefault="00FB5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334"/>
      <w:gridCol w:w="4599"/>
      <w:gridCol w:w="1248"/>
      <w:gridCol w:w="2375"/>
    </w:tblGrid>
    <w:tr w:rsidR="00A95D4A" w:rsidRPr="00FE0DF3" w14:paraId="1A84284D" w14:textId="77777777" w:rsidTr="00A95D4A">
      <w:trPr>
        <w:cantSplit/>
        <w:trHeight w:hRule="exact" w:val="454"/>
        <w:jc w:val="center"/>
      </w:trPr>
      <w:tc>
        <w:tcPr>
          <w:tcW w:w="2334" w:type="dxa"/>
        </w:tcPr>
        <w:p w14:paraId="5B692BCD" w14:textId="77777777" w:rsidR="00A95D4A" w:rsidRPr="00FE0DF3" w:rsidRDefault="00A95D4A" w:rsidP="00A95D4A">
          <w:pPr>
            <w:pStyle w:val="a3"/>
            <w:spacing w:before="120" w:line="260" w:lineRule="exact"/>
            <w:jc w:val="center"/>
            <w:rPr>
              <w:rFonts w:ascii="標楷體" w:eastAsia="標楷體"/>
              <w:sz w:val="28"/>
              <w:szCs w:val="28"/>
            </w:rPr>
          </w:pPr>
          <w:r w:rsidRPr="00FE0DF3">
            <w:rPr>
              <w:rFonts w:ascii="標楷體" w:eastAsia="標楷體" w:hint="eastAsia"/>
              <w:sz w:val="28"/>
              <w:szCs w:val="28"/>
            </w:rPr>
            <w:t>文件類別</w:t>
          </w:r>
        </w:p>
        <w:p w14:paraId="6CC24923" w14:textId="77777777" w:rsidR="00A95D4A" w:rsidRPr="00FE0DF3" w:rsidRDefault="00A95D4A" w:rsidP="00A95D4A">
          <w:pPr>
            <w:pStyle w:val="a3"/>
            <w:snapToGrid w:val="0"/>
            <w:spacing w:line="400" w:lineRule="exact"/>
            <w:jc w:val="center"/>
            <w:rPr>
              <w:rFonts w:ascii="新細明體" w:eastAsia="新細明體"/>
              <w:sz w:val="28"/>
              <w:szCs w:val="28"/>
            </w:rPr>
          </w:pPr>
        </w:p>
      </w:tc>
      <w:tc>
        <w:tcPr>
          <w:tcW w:w="4599" w:type="dxa"/>
          <w:vAlign w:val="center"/>
        </w:tcPr>
        <w:p w14:paraId="747CB29B" w14:textId="77777777" w:rsidR="00A95D4A" w:rsidRPr="005D595D" w:rsidRDefault="00A95D4A" w:rsidP="00A95D4A">
          <w:pPr>
            <w:pStyle w:val="a3"/>
            <w:snapToGrid w:val="0"/>
            <w:spacing w:line="400" w:lineRule="exact"/>
            <w:jc w:val="center"/>
            <w:rPr>
              <w:rFonts w:ascii="Times New Roman" w:eastAsia="標楷體" w:hAnsi="Times New Roman"/>
              <w:sz w:val="28"/>
              <w:szCs w:val="28"/>
            </w:rPr>
          </w:pPr>
          <w:r w:rsidRPr="005D595D">
            <w:rPr>
              <w:rFonts w:ascii="Times New Roman" w:eastAsia="標楷體" w:hAnsi="Times New Roman"/>
              <w:sz w:val="28"/>
              <w:szCs w:val="28"/>
            </w:rPr>
            <w:t>作業程序</w:t>
          </w:r>
        </w:p>
      </w:tc>
      <w:tc>
        <w:tcPr>
          <w:tcW w:w="1248" w:type="dxa"/>
          <w:vAlign w:val="center"/>
        </w:tcPr>
        <w:p w14:paraId="6EDCDDEA" w14:textId="77777777" w:rsidR="00A95D4A" w:rsidRPr="005D595D" w:rsidRDefault="00A95D4A" w:rsidP="00A95D4A">
          <w:pPr>
            <w:pStyle w:val="a3"/>
            <w:spacing w:line="400" w:lineRule="exact"/>
            <w:jc w:val="center"/>
            <w:rPr>
              <w:rFonts w:ascii="Times New Roman" w:eastAsia="標楷體" w:hAnsi="Times New Roman"/>
              <w:sz w:val="28"/>
              <w:szCs w:val="28"/>
            </w:rPr>
          </w:pPr>
          <w:r w:rsidRPr="005D595D">
            <w:rPr>
              <w:rFonts w:ascii="Times New Roman" w:eastAsia="標楷體" w:hAnsi="Times New Roman"/>
              <w:sz w:val="28"/>
              <w:szCs w:val="28"/>
            </w:rPr>
            <w:t>版本</w:t>
          </w:r>
        </w:p>
      </w:tc>
      <w:tc>
        <w:tcPr>
          <w:tcW w:w="2375" w:type="dxa"/>
          <w:vAlign w:val="center"/>
        </w:tcPr>
        <w:p w14:paraId="2A3A52B8" w14:textId="6CD5C3FD" w:rsidR="00A95D4A" w:rsidRPr="005D595D" w:rsidRDefault="00096879" w:rsidP="00A95D4A">
          <w:pPr>
            <w:pStyle w:val="a3"/>
            <w:spacing w:line="400" w:lineRule="exact"/>
            <w:jc w:val="center"/>
            <w:rPr>
              <w:rFonts w:ascii="Times New Roman" w:eastAsia="標楷體" w:hAnsi="Times New Roman"/>
              <w:sz w:val="28"/>
              <w:szCs w:val="28"/>
            </w:rPr>
          </w:pPr>
          <w:r>
            <w:rPr>
              <w:rFonts w:ascii="Times New Roman" w:eastAsia="標楷體" w:hAnsi="Times New Roman" w:hint="eastAsia"/>
              <w:sz w:val="28"/>
              <w:szCs w:val="28"/>
            </w:rPr>
            <w:t>1.0</w:t>
          </w:r>
        </w:p>
      </w:tc>
    </w:tr>
    <w:tr w:rsidR="00A95D4A" w:rsidRPr="00FE0DF3" w14:paraId="4F2AEB0E" w14:textId="77777777" w:rsidTr="00A10EB5">
      <w:trPr>
        <w:cantSplit/>
        <w:trHeight w:hRule="exact" w:val="417"/>
        <w:jc w:val="center"/>
      </w:trPr>
      <w:tc>
        <w:tcPr>
          <w:tcW w:w="2334" w:type="dxa"/>
          <w:vAlign w:val="center"/>
        </w:tcPr>
        <w:p w14:paraId="5B0AC213" w14:textId="77777777" w:rsidR="00A95D4A" w:rsidRPr="00FE0DF3" w:rsidRDefault="00A95D4A" w:rsidP="00A95D4A">
          <w:pPr>
            <w:pStyle w:val="a3"/>
            <w:snapToGrid w:val="0"/>
            <w:spacing w:line="400" w:lineRule="exact"/>
            <w:jc w:val="center"/>
            <w:rPr>
              <w:rFonts w:ascii="新細明體" w:eastAsia="新細明體"/>
              <w:sz w:val="28"/>
              <w:szCs w:val="28"/>
            </w:rPr>
          </w:pPr>
          <w:r w:rsidRPr="00FE0DF3">
            <w:rPr>
              <w:rFonts w:ascii="標楷體" w:eastAsia="標楷體" w:hint="eastAsia"/>
              <w:sz w:val="28"/>
              <w:szCs w:val="28"/>
            </w:rPr>
            <w:t>文件名稱</w:t>
          </w:r>
        </w:p>
      </w:tc>
      <w:tc>
        <w:tcPr>
          <w:tcW w:w="4599" w:type="dxa"/>
          <w:vAlign w:val="center"/>
        </w:tcPr>
        <w:p w14:paraId="46C44445" w14:textId="37E1A613" w:rsidR="00A95D4A" w:rsidRPr="005D595D" w:rsidRDefault="00816344" w:rsidP="00A95D4A">
          <w:pPr>
            <w:pStyle w:val="a3"/>
            <w:snapToGrid w:val="0"/>
            <w:spacing w:line="400" w:lineRule="exact"/>
            <w:jc w:val="center"/>
            <w:rPr>
              <w:rFonts w:ascii="Times New Roman" w:eastAsia="標楷體" w:hAnsi="Times New Roman"/>
              <w:sz w:val="28"/>
              <w:szCs w:val="28"/>
            </w:rPr>
          </w:pPr>
          <w:r>
            <w:rPr>
              <w:rFonts w:ascii="Times New Roman" w:eastAsia="標楷體" w:hAnsi="Times New Roman" w:hint="eastAsia"/>
              <w:sz w:val="28"/>
              <w:szCs w:val="28"/>
            </w:rPr>
            <w:t>危害鑑別風險評估管理</w:t>
          </w:r>
          <w:r w:rsidR="007E73D7" w:rsidRPr="007E73D7">
            <w:rPr>
              <w:rFonts w:ascii="Times New Roman" w:eastAsia="標楷體" w:hAnsi="Times New Roman" w:hint="eastAsia"/>
              <w:sz w:val="28"/>
              <w:szCs w:val="28"/>
            </w:rPr>
            <w:t>程序</w:t>
          </w:r>
        </w:p>
      </w:tc>
      <w:tc>
        <w:tcPr>
          <w:tcW w:w="1248" w:type="dxa"/>
          <w:vAlign w:val="center"/>
        </w:tcPr>
        <w:p w14:paraId="727BDE16" w14:textId="77777777" w:rsidR="00A95D4A" w:rsidRPr="005D595D" w:rsidRDefault="00A95D4A" w:rsidP="00A95D4A">
          <w:pPr>
            <w:pStyle w:val="a3"/>
            <w:spacing w:line="400" w:lineRule="exact"/>
            <w:jc w:val="center"/>
            <w:rPr>
              <w:rFonts w:ascii="Times New Roman" w:eastAsia="標楷體" w:hAnsi="Times New Roman"/>
              <w:sz w:val="28"/>
              <w:szCs w:val="28"/>
            </w:rPr>
          </w:pPr>
          <w:r w:rsidRPr="005D595D">
            <w:rPr>
              <w:rFonts w:ascii="Times New Roman" w:eastAsia="標楷體" w:hAnsi="Times New Roman"/>
              <w:sz w:val="28"/>
              <w:szCs w:val="28"/>
            </w:rPr>
            <w:t>頁次</w:t>
          </w:r>
        </w:p>
      </w:tc>
      <w:tc>
        <w:tcPr>
          <w:tcW w:w="2375" w:type="dxa"/>
          <w:vAlign w:val="center"/>
        </w:tcPr>
        <w:p w14:paraId="1503D5BA" w14:textId="1FD497BE" w:rsidR="00A95D4A" w:rsidRPr="00A561CA" w:rsidRDefault="00FB5957" w:rsidP="00A95D4A">
          <w:pPr>
            <w:pStyle w:val="ac"/>
            <w:jc w:val="center"/>
            <w:rPr>
              <w:sz w:val="24"/>
            </w:rPr>
          </w:pPr>
          <w:sdt>
            <w:sdtPr>
              <w:rPr>
                <w:rFonts w:eastAsia="標楷體"/>
                <w:sz w:val="28"/>
                <w:szCs w:val="28"/>
              </w:rPr>
              <w:id w:val="12945742"/>
              <w:docPartObj>
                <w:docPartGallery w:val="Page Numbers (Bottom of Page)"/>
                <w:docPartUnique/>
              </w:docPartObj>
            </w:sdtPr>
            <w:sdtEndPr>
              <w:rPr>
                <w:rFonts w:eastAsia="新細明體"/>
                <w:sz w:val="20"/>
                <w:szCs w:val="20"/>
              </w:rPr>
            </w:sdtEndPr>
            <w:sdtContent>
              <w:r w:rsidR="00A95D4A" w:rsidRPr="00A95D4A">
                <w:rPr>
                  <w:rFonts w:eastAsia="標楷體"/>
                  <w:sz w:val="28"/>
                  <w:szCs w:val="28"/>
                </w:rPr>
                <w:fldChar w:fldCharType="begin"/>
              </w:r>
              <w:r w:rsidR="00A95D4A" w:rsidRPr="00A95D4A">
                <w:rPr>
                  <w:rFonts w:eastAsia="標楷體"/>
                  <w:sz w:val="28"/>
                  <w:szCs w:val="28"/>
                </w:rPr>
                <w:instrText xml:space="preserve"> PAGE </w:instrText>
              </w:r>
              <w:r w:rsidR="00A95D4A" w:rsidRPr="00A95D4A">
                <w:rPr>
                  <w:rFonts w:eastAsia="標楷體"/>
                  <w:sz w:val="28"/>
                  <w:szCs w:val="28"/>
                </w:rPr>
                <w:fldChar w:fldCharType="separate"/>
              </w:r>
              <w:r w:rsidR="00A3050F">
                <w:rPr>
                  <w:rFonts w:eastAsia="標楷體"/>
                  <w:noProof/>
                  <w:sz w:val="28"/>
                  <w:szCs w:val="28"/>
                </w:rPr>
                <w:t>9</w:t>
              </w:r>
              <w:r w:rsidR="00A95D4A" w:rsidRPr="00A95D4A">
                <w:rPr>
                  <w:rFonts w:eastAsia="標楷體"/>
                  <w:sz w:val="28"/>
                  <w:szCs w:val="28"/>
                </w:rPr>
                <w:fldChar w:fldCharType="end"/>
              </w:r>
              <w:r w:rsidR="00A95D4A" w:rsidRPr="00A95D4A">
                <w:rPr>
                  <w:rFonts w:eastAsia="標楷體"/>
                  <w:sz w:val="28"/>
                  <w:szCs w:val="28"/>
                </w:rPr>
                <w:t>/</w:t>
              </w:r>
              <w:r w:rsidR="008206A1" w:rsidRPr="00A95D4A">
                <w:rPr>
                  <w:rFonts w:eastAsia="標楷體"/>
                  <w:sz w:val="28"/>
                  <w:szCs w:val="28"/>
                </w:rPr>
                <w:fldChar w:fldCharType="begin"/>
              </w:r>
              <w:r w:rsidR="008206A1">
                <w:rPr>
                  <w:rFonts w:eastAsia="標楷體"/>
                  <w:sz w:val="28"/>
                  <w:szCs w:val="28"/>
                </w:rPr>
                <w:instrText xml:space="preserve"> =</w:instrText>
              </w:r>
              <w:r w:rsidR="008206A1" w:rsidRPr="00A95D4A">
                <w:rPr>
                  <w:rFonts w:eastAsia="標楷體"/>
                  <w:sz w:val="28"/>
                  <w:szCs w:val="28"/>
                </w:rPr>
                <w:fldChar w:fldCharType="begin"/>
              </w:r>
              <w:r w:rsidR="008206A1" w:rsidRPr="00A95D4A">
                <w:rPr>
                  <w:rFonts w:eastAsia="標楷體"/>
                  <w:sz w:val="28"/>
                  <w:szCs w:val="28"/>
                </w:rPr>
                <w:instrText xml:space="preserve"> NUMPAGES </w:instrText>
              </w:r>
              <w:r w:rsidR="008206A1" w:rsidRPr="00A95D4A">
                <w:rPr>
                  <w:rFonts w:eastAsia="標楷體"/>
                  <w:sz w:val="28"/>
                  <w:szCs w:val="28"/>
                </w:rPr>
                <w:fldChar w:fldCharType="separate"/>
              </w:r>
              <w:r w:rsidR="00F8313E">
                <w:rPr>
                  <w:rFonts w:eastAsia="標楷體"/>
                  <w:noProof/>
                  <w:sz w:val="28"/>
                  <w:szCs w:val="28"/>
                </w:rPr>
                <w:instrText>10</w:instrText>
              </w:r>
              <w:r w:rsidR="008206A1" w:rsidRPr="00A95D4A">
                <w:rPr>
                  <w:rFonts w:eastAsia="標楷體"/>
                  <w:sz w:val="28"/>
                  <w:szCs w:val="28"/>
                </w:rPr>
                <w:fldChar w:fldCharType="end"/>
              </w:r>
              <w:r w:rsidR="008206A1">
                <w:rPr>
                  <w:rFonts w:eastAsia="標楷體"/>
                  <w:sz w:val="28"/>
                  <w:szCs w:val="28"/>
                </w:rPr>
                <w:instrText>-1</w:instrText>
              </w:r>
              <w:r w:rsidR="008206A1" w:rsidRPr="00A95D4A">
                <w:rPr>
                  <w:rFonts w:eastAsia="標楷體"/>
                  <w:sz w:val="28"/>
                  <w:szCs w:val="28"/>
                </w:rPr>
                <w:fldChar w:fldCharType="separate"/>
              </w:r>
              <w:r w:rsidR="00F8313E">
                <w:rPr>
                  <w:rFonts w:eastAsia="標楷體"/>
                  <w:noProof/>
                  <w:sz w:val="28"/>
                  <w:szCs w:val="28"/>
                </w:rPr>
                <w:t>9</w:t>
              </w:r>
              <w:r w:rsidR="008206A1" w:rsidRPr="00A95D4A">
                <w:rPr>
                  <w:rFonts w:eastAsia="標楷體"/>
                  <w:sz w:val="28"/>
                  <w:szCs w:val="28"/>
                </w:rPr>
                <w:fldChar w:fldCharType="end"/>
              </w:r>
              <w:r w:rsidR="008206A1" w:rsidRPr="00A95D4A">
                <w:rPr>
                  <w:rFonts w:eastAsia="標楷體"/>
                  <w:sz w:val="28"/>
                  <w:szCs w:val="28"/>
                </w:rPr>
                <w:t xml:space="preserve"> </w:t>
              </w:r>
            </w:sdtContent>
          </w:sdt>
        </w:p>
      </w:tc>
    </w:tr>
    <w:tr w:rsidR="00A95D4A" w:rsidRPr="00FE0DF3" w14:paraId="75D08AE1" w14:textId="77777777" w:rsidTr="00A95D4A">
      <w:trPr>
        <w:cantSplit/>
        <w:trHeight w:hRule="exact" w:val="454"/>
        <w:jc w:val="center"/>
      </w:trPr>
      <w:tc>
        <w:tcPr>
          <w:tcW w:w="2334" w:type="dxa"/>
          <w:vAlign w:val="center"/>
        </w:tcPr>
        <w:p w14:paraId="3C88518D" w14:textId="77777777" w:rsidR="00A95D4A" w:rsidRPr="00FE0DF3" w:rsidRDefault="00A95D4A" w:rsidP="00A95D4A">
          <w:pPr>
            <w:pStyle w:val="a3"/>
            <w:spacing w:line="400" w:lineRule="exact"/>
            <w:jc w:val="center"/>
            <w:rPr>
              <w:rFonts w:ascii="標楷體" w:eastAsia="標楷體"/>
              <w:sz w:val="28"/>
              <w:szCs w:val="28"/>
            </w:rPr>
          </w:pPr>
          <w:r w:rsidRPr="00FE0DF3">
            <w:rPr>
              <w:rFonts w:ascii="標楷體" w:eastAsia="標楷體" w:hint="eastAsia"/>
              <w:sz w:val="28"/>
              <w:szCs w:val="28"/>
            </w:rPr>
            <w:t>文件編號</w:t>
          </w:r>
        </w:p>
        <w:p w14:paraId="54AD636A" w14:textId="77777777" w:rsidR="00A95D4A" w:rsidRPr="00FE0DF3" w:rsidRDefault="00A95D4A" w:rsidP="00A95D4A">
          <w:pPr>
            <w:pStyle w:val="a3"/>
            <w:snapToGrid w:val="0"/>
            <w:spacing w:line="400" w:lineRule="exact"/>
            <w:jc w:val="center"/>
            <w:rPr>
              <w:rFonts w:ascii="新細明體" w:eastAsia="新細明體"/>
              <w:sz w:val="28"/>
              <w:szCs w:val="28"/>
            </w:rPr>
          </w:pPr>
        </w:p>
      </w:tc>
      <w:tc>
        <w:tcPr>
          <w:tcW w:w="4599" w:type="dxa"/>
          <w:vAlign w:val="center"/>
        </w:tcPr>
        <w:p w14:paraId="1ACBC781" w14:textId="57D2C94D" w:rsidR="00A95D4A" w:rsidRPr="005D595D" w:rsidRDefault="00472643" w:rsidP="00A95D4A">
          <w:pPr>
            <w:pStyle w:val="a3"/>
            <w:spacing w:line="400" w:lineRule="exact"/>
            <w:jc w:val="center"/>
            <w:rPr>
              <w:rFonts w:ascii="Times New Roman" w:eastAsia="標楷體" w:hAnsi="Times New Roman"/>
              <w:sz w:val="28"/>
              <w:szCs w:val="28"/>
            </w:rPr>
          </w:pPr>
          <w:r w:rsidRPr="00472643">
            <w:rPr>
              <w:rFonts w:ascii="Times New Roman" w:eastAsia="標楷體" w:hAnsi="Times New Roman"/>
              <w:sz w:val="28"/>
              <w:szCs w:val="28"/>
            </w:rPr>
            <w:t>EHS-SS-P-03</w:t>
          </w:r>
        </w:p>
      </w:tc>
      <w:tc>
        <w:tcPr>
          <w:tcW w:w="1248" w:type="dxa"/>
          <w:vAlign w:val="center"/>
        </w:tcPr>
        <w:p w14:paraId="16B16C38" w14:textId="77777777" w:rsidR="00A95D4A" w:rsidRPr="005D595D" w:rsidRDefault="00A95D4A" w:rsidP="00A95D4A">
          <w:pPr>
            <w:pStyle w:val="a3"/>
            <w:spacing w:line="400" w:lineRule="exact"/>
            <w:jc w:val="center"/>
            <w:rPr>
              <w:rFonts w:ascii="Times New Roman" w:eastAsia="標楷體" w:hAnsi="Times New Roman"/>
              <w:sz w:val="28"/>
              <w:szCs w:val="28"/>
            </w:rPr>
          </w:pPr>
          <w:r>
            <w:rPr>
              <w:rFonts w:ascii="Times New Roman" w:eastAsia="標楷體" w:hAnsi="Times New Roman" w:hint="eastAsia"/>
              <w:sz w:val="28"/>
              <w:szCs w:val="28"/>
            </w:rPr>
            <w:t>制訂</w:t>
          </w:r>
          <w:r w:rsidRPr="005D595D">
            <w:rPr>
              <w:rFonts w:ascii="Times New Roman" w:eastAsia="標楷體" w:hAnsi="Times New Roman"/>
              <w:sz w:val="28"/>
              <w:szCs w:val="28"/>
            </w:rPr>
            <w:t>日期</w:t>
          </w:r>
        </w:p>
      </w:tc>
      <w:tc>
        <w:tcPr>
          <w:tcW w:w="2375" w:type="dxa"/>
          <w:vAlign w:val="center"/>
        </w:tcPr>
        <w:p w14:paraId="2F915758" w14:textId="77777777" w:rsidR="00A95D4A" w:rsidRPr="006E2630" w:rsidRDefault="00A95D4A" w:rsidP="00A95D4A">
          <w:pPr>
            <w:pStyle w:val="a3"/>
            <w:spacing w:line="400" w:lineRule="exact"/>
            <w:jc w:val="center"/>
            <w:rPr>
              <w:rFonts w:ascii="Times New Roman" w:eastAsia="標楷體" w:hAnsi="Times New Roman"/>
              <w:sz w:val="28"/>
              <w:szCs w:val="28"/>
            </w:rPr>
          </w:pPr>
          <w:r w:rsidRPr="006E2630">
            <w:rPr>
              <w:rFonts w:ascii="Times New Roman" w:eastAsia="標楷體" w:hAnsi="Times New Roman"/>
              <w:sz w:val="28"/>
              <w:szCs w:val="24"/>
            </w:rPr>
            <w:t>20</w:t>
          </w:r>
          <w:r>
            <w:rPr>
              <w:rFonts w:ascii="Times New Roman" w:eastAsia="標楷體" w:hAnsi="Times New Roman"/>
              <w:sz w:val="28"/>
              <w:szCs w:val="24"/>
            </w:rPr>
            <w:t>20</w:t>
          </w:r>
          <w:r w:rsidRPr="006E2630">
            <w:rPr>
              <w:rFonts w:ascii="Times New Roman" w:eastAsia="標楷體" w:hAnsi="Times New Roman"/>
              <w:sz w:val="28"/>
              <w:szCs w:val="24"/>
            </w:rPr>
            <w:t>.0</w:t>
          </w:r>
          <w:r>
            <w:rPr>
              <w:rFonts w:ascii="Times New Roman" w:eastAsia="標楷體" w:hAnsi="Times New Roman"/>
              <w:sz w:val="28"/>
              <w:szCs w:val="24"/>
            </w:rPr>
            <w:t>7</w:t>
          </w:r>
          <w:r w:rsidRPr="006E2630">
            <w:rPr>
              <w:rFonts w:ascii="Times New Roman" w:eastAsia="標楷體" w:hAnsi="Times New Roman"/>
              <w:sz w:val="28"/>
              <w:szCs w:val="24"/>
            </w:rPr>
            <w:t>.</w:t>
          </w:r>
          <w:r>
            <w:rPr>
              <w:rFonts w:ascii="Times New Roman" w:eastAsia="標楷體" w:hAnsi="Times New Roman"/>
              <w:sz w:val="28"/>
              <w:szCs w:val="24"/>
            </w:rPr>
            <w:t>01</w:t>
          </w:r>
        </w:p>
      </w:tc>
    </w:tr>
  </w:tbl>
  <w:p w14:paraId="1ED47DE0" w14:textId="77777777" w:rsidR="00A95D4A" w:rsidRDefault="00A95D4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61F3"/>
    <w:multiLevelType w:val="hybridMultilevel"/>
    <w:tmpl w:val="79EE277A"/>
    <w:lvl w:ilvl="0" w:tplc="2DFA2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FF3F55"/>
    <w:multiLevelType w:val="multilevel"/>
    <w:tmpl w:val="CBFAAAC6"/>
    <w:lvl w:ilvl="0">
      <w:start w:val="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2">
      <w:start w:val="25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eastAsia"/>
      </w:rPr>
    </w:lvl>
  </w:abstractNum>
  <w:abstractNum w:abstractNumId="2" w15:restartNumberingAfterBreak="0">
    <w:nsid w:val="0A5E6091"/>
    <w:multiLevelType w:val="multilevel"/>
    <w:tmpl w:val="CAA0D4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 w15:restartNumberingAfterBreak="0">
    <w:nsid w:val="0FC7779B"/>
    <w:multiLevelType w:val="hybridMultilevel"/>
    <w:tmpl w:val="6B647B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6A6E68"/>
    <w:multiLevelType w:val="multilevel"/>
    <w:tmpl w:val="D2E0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94FD1"/>
    <w:multiLevelType w:val="hybridMultilevel"/>
    <w:tmpl w:val="DF707128"/>
    <w:lvl w:ilvl="0" w:tplc="FDC2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8A7510"/>
    <w:multiLevelType w:val="hybridMultilevel"/>
    <w:tmpl w:val="4D00529A"/>
    <w:lvl w:ilvl="0" w:tplc="CE5AE85C">
      <w:start w:val="1"/>
      <w:numFmt w:val="upperLetter"/>
      <w:lvlText w:val="%1."/>
      <w:lvlJc w:val="left"/>
      <w:pPr>
        <w:ind w:left="21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07" w:hanging="480"/>
      </w:pPr>
    </w:lvl>
    <w:lvl w:ilvl="2" w:tplc="0409001B" w:tentative="1">
      <w:start w:val="1"/>
      <w:numFmt w:val="lowerRoman"/>
      <w:lvlText w:val="%3."/>
      <w:lvlJc w:val="right"/>
      <w:pPr>
        <w:ind w:left="3087" w:hanging="480"/>
      </w:pPr>
    </w:lvl>
    <w:lvl w:ilvl="3" w:tplc="0409000F" w:tentative="1">
      <w:start w:val="1"/>
      <w:numFmt w:val="decimal"/>
      <w:lvlText w:val="%4."/>
      <w:lvlJc w:val="left"/>
      <w:pPr>
        <w:ind w:left="35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7" w:hanging="480"/>
      </w:pPr>
    </w:lvl>
    <w:lvl w:ilvl="5" w:tplc="0409001B" w:tentative="1">
      <w:start w:val="1"/>
      <w:numFmt w:val="lowerRoman"/>
      <w:lvlText w:val="%6."/>
      <w:lvlJc w:val="right"/>
      <w:pPr>
        <w:ind w:left="4527" w:hanging="480"/>
      </w:pPr>
    </w:lvl>
    <w:lvl w:ilvl="6" w:tplc="0409000F" w:tentative="1">
      <w:start w:val="1"/>
      <w:numFmt w:val="decimal"/>
      <w:lvlText w:val="%7."/>
      <w:lvlJc w:val="left"/>
      <w:pPr>
        <w:ind w:left="50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7" w:hanging="480"/>
      </w:pPr>
    </w:lvl>
    <w:lvl w:ilvl="8" w:tplc="0409001B" w:tentative="1">
      <w:start w:val="1"/>
      <w:numFmt w:val="lowerRoman"/>
      <w:lvlText w:val="%9."/>
      <w:lvlJc w:val="right"/>
      <w:pPr>
        <w:ind w:left="5967" w:hanging="480"/>
      </w:pPr>
    </w:lvl>
  </w:abstractNum>
  <w:abstractNum w:abstractNumId="7" w15:restartNumberingAfterBreak="0">
    <w:nsid w:val="28241820"/>
    <w:multiLevelType w:val="multilevel"/>
    <w:tmpl w:val="55E0F7B6"/>
    <w:lvl w:ilvl="0">
      <w:start w:val="1"/>
      <w:numFmt w:val="decimal"/>
      <w:lvlText w:val="%1.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595" w:hanging="17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305" w:hanging="17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447" w:hanging="170"/>
      </w:pPr>
      <w:rPr>
        <w:rFonts w:ascii="Times New Roman" w:hAnsi="Times New Roman" w:cs="Times New Roman" w:hint="default"/>
        <w:sz w:val="28"/>
        <w:szCs w:val="24"/>
      </w:rPr>
    </w:lvl>
    <w:lvl w:ilvl="4">
      <w:start w:val="1"/>
      <w:numFmt w:val="decimal"/>
      <w:lvlText w:val="%1.%2.%3.%4.%5"/>
      <w:lvlJc w:val="left"/>
      <w:pPr>
        <w:ind w:left="1870" w:hanging="17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295" w:hanging="17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720" w:hanging="17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145" w:hanging="17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570" w:hanging="170"/>
      </w:pPr>
      <w:rPr>
        <w:rFonts w:hint="eastAsia"/>
      </w:rPr>
    </w:lvl>
  </w:abstractNum>
  <w:abstractNum w:abstractNumId="8" w15:restartNumberingAfterBreak="0">
    <w:nsid w:val="28B30FD7"/>
    <w:multiLevelType w:val="hybridMultilevel"/>
    <w:tmpl w:val="8CC02116"/>
    <w:lvl w:ilvl="0" w:tplc="38FC6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8F461EC"/>
    <w:multiLevelType w:val="hybridMultilevel"/>
    <w:tmpl w:val="D44277C6"/>
    <w:lvl w:ilvl="0" w:tplc="EDDEE8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CE874F9"/>
    <w:multiLevelType w:val="multilevel"/>
    <w:tmpl w:val="938A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7C3326"/>
    <w:multiLevelType w:val="hybridMultilevel"/>
    <w:tmpl w:val="E73A3CFE"/>
    <w:lvl w:ilvl="0" w:tplc="5F5A984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A12B14"/>
    <w:multiLevelType w:val="multilevel"/>
    <w:tmpl w:val="9E221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0E7EE0"/>
    <w:multiLevelType w:val="hybridMultilevel"/>
    <w:tmpl w:val="3E023680"/>
    <w:lvl w:ilvl="0" w:tplc="85C2F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5036D0F"/>
    <w:multiLevelType w:val="hybridMultilevel"/>
    <w:tmpl w:val="5718B848"/>
    <w:lvl w:ilvl="0" w:tplc="649AC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6994BF3"/>
    <w:multiLevelType w:val="hybridMultilevel"/>
    <w:tmpl w:val="12D02A30"/>
    <w:lvl w:ilvl="0" w:tplc="0A24728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B9D3CB2"/>
    <w:multiLevelType w:val="singleLevel"/>
    <w:tmpl w:val="50C061CC"/>
    <w:lvl w:ilvl="0">
      <w:numFmt w:val="bullet"/>
      <w:lvlText w:val="‧"/>
      <w:lvlJc w:val="left"/>
      <w:pPr>
        <w:tabs>
          <w:tab w:val="num" w:pos="332"/>
        </w:tabs>
        <w:ind w:left="332" w:hanging="240"/>
      </w:pPr>
      <w:rPr>
        <w:rFonts w:ascii="細明體" w:eastAsia="細明體" w:hAnsi="Times New Roman" w:hint="eastAsia"/>
      </w:rPr>
    </w:lvl>
  </w:abstractNum>
  <w:abstractNum w:abstractNumId="17" w15:restartNumberingAfterBreak="0">
    <w:nsid w:val="70525160"/>
    <w:multiLevelType w:val="hybridMultilevel"/>
    <w:tmpl w:val="358A489C"/>
    <w:lvl w:ilvl="0" w:tplc="115AF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9296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EE03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67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1658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542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E0C4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CD4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26DC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EA3C2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9"/>
  </w:num>
  <w:num w:numId="5">
    <w:abstractNumId w:val="17"/>
  </w:num>
  <w:num w:numId="6">
    <w:abstractNumId w:val="1"/>
  </w:num>
  <w:num w:numId="7">
    <w:abstractNumId w:val="15"/>
  </w:num>
  <w:num w:numId="8">
    <w:abstractNumId w:val="3"/>
  </w:num>
  <w:num w:numId="9">
    <w:abstractNumId w:val="12"/>
  </w:num>
  <w:num w:numId="10">
    <w:abstractNumId w:val="2"/>
  </w:num>
  <w:num w:numId="11">
    <w:abstractNumId w:val="10"/>
  </w:num>
  <w:num w:numId="12">
    <w:abstractNumId w:val="4"/>
  </w:num>
  <w:num w:numId="13">
    <w:abstractNumId w:val="7"/>
  </w:num>
  <w:num w:numId="14">
    <w:abstractNumId w:val="5"/>
  </w:num>
  <w:num w:numId="15">
    <w:abstractNumId w:val="18"/>
  </w:num>
  <w:num w:numId="16">
    <w:abstractNumId w:val="16"/>
  </w:num>
  <w:num w:numId="17">
    <w:abstractNumId w:val="11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F8B"/>
    <w:rsid w:val="00000404"/>
    <w:rsid w:val="0000531D"/>
    <w:rsid w:val="000070EB"/>
    <w:rsid w:val="00007CFB"/>
    <w:rsid w:val="00021E78"/>
    <w:rsid w:val="0004592F"/>
    <w:rsid w:val="00051D54"/>
    <w:rsid w:val="000528F4"/>
    <w:rsid w:val="00053E1F"/>
    <w:rsid w:val="00054785"/>
    <w:rsid w:val="000606EB"/>
    <w:rsid w:val="000627AF"/>
    <w:rsid w:val="000708D5"/>
    <w:rsid w:val="0007495C"/>
    <w:rsid w:val="000768B7"/>
    <w:rsid w:val="00077466"/>
    <w:rsid w:val="000813C1"/>
    <w:rsid w:val="00083C8A"/>
    <w:rsid w:val="000855CB"/>
    <w:rsid w:val="000924F1"/>
    <w:rsid w:val="00093A39"/>
    <w:rsid w:val="00096879"/>
    <w:rsid w:val="000B3F69"/>
    <w:rsid w:val="000C62D5"/>
    <w:rsid w:val="000C6B81"/>
    <w:rsid w:val="000E3787"/>
    <w:rsid w:val="000E38AA"/>
    <w:rsid w:val="000E3928"/>
    <w:rsid w:val="000E5A06"/>
    <w:rsid w:val="000F0977"/>
    <w:rsid w:val="000F3862"/>
    <w:rsid w:val="001030B3"/>
    <w:rsid w:val="00103B2B"/>
    <w:rsid w:val="0010560D"/>
    <w:rsid w:val="001070C1"/>
    <w:rsid w:val="00112A56"/>
    <w:rsid w:val="00113F58"/>
    <w:rsid w:val="00114337"/>
    <w:rsid w:val="00116A46"/>
    <w:rsid w:val="001303F8"/>
    <w:rsid w:val="0013272E"/>
    <w:rsid w:val="0013356A"/>
    <w:rsid w:val="00143FD7"/>
    <w:rsid w:val="0015172C"/>
    <w:rsid w:val="00170A8B"/>
    <w:rsid w:val="00170D6E"/>
    <w:rsid w:val="00175A8D"/>
    <w:rsid w:val="00177086"/>
    <w:rsid w:val="00181419"/>
    <w:rsid w:val="001817D0"/>
    <w:rsid w:val="00182629"/>
    <w:rsid w:val="001909C1"/>
    <w:rsid w:val="001937B8"/>
    <w:rsid w:val="00194945"/>
    <w:rsid w:val="00195B00"/>
    <w:rsid w:val="001B25E7"/>
    <w:rsid w:val="001B3250"/>
    <w:rsid w:val="001B4182"/>
    <w:rsid w:val="001B4A92"/>
    <w:rsid w:val="001B5DC2"/>
    <w:rsid w:val="001C65CD"/>
    <w:rsid w:val="001D52D5"/>
    <w:rsid w:val="001E3677"/>
    <w:rsid w:val="001E46E0"/>
    <w:rsid w:val="001E6574"/>
    <w:rsid w:val="001F0E04"/>
    <w:rsid w:val="001F71B3"/>
    <w:rsid w:val="00202FBF"/>
    <w:rsid w:val="002042FC"/>
    <w:rsid w:val="00204505"/>
    <w:rsid w:val="00212780"/>
    <w:rsid w:val="002131BF"/>
    <w:rsid w:val="00213B57"/>
    <w:rsid w:val="00213DD2"/>
    <w:rsid w:val="00217F12"/>
    <w:rsid w:val="00222FC6"/>
    <w:rsid w:val="00230D6F"/>
    <w:rsid w:val="00231CCC"/>
    <w:rsid w:val="00240942"/>
    <w:rsid w:val="00251969"/>
    <w:rsid w:val="00251DC5"/>
    <w:rsid w:val="0025404A"/>
    <w:rsid w:val="00262193"/>
    <w:rsid w:val="00263A46"/>
    <w:rsid w:val="00267973"/>
    <w:rsid w:val="0027157E"/>
    <w:rsid w:val="00271BEA"/>
    <w:rsid w:val="0027528B"/>
    <w:rsid w:val="00275568"/>
    <w:rsid w:val="00276081"/>
    <w:rsid w:val="00276E08"/>
    <w:rsid w:val="00285D49"/>
    <w:rsid w:val="00287DE4"/>
    <w:rsid w:val="002926C5"/>
    <w:rsid w:val="0029290C"/>
    <w:rsid w:val="00294065"/>
    <w:rsid w:val="00297613"/>
    <w:rsid w:val="002A2B97"/>
    <w:rsid w:val="002A3675"/>
    <w:rsid w:val="002A47D5"/>
    <w:rsid w:val="002B185A"/>
    <w:rsid w:val="002B1C6A"/>
    <w:rsid w:val="002C2783"/>
    <w:rsid w:val="002C4E9C"/>
    <w:rsid w:val="002C546E"/>
    <w:rsid w:val="002C70D1"/>
    <w:rsid w:val="002D329B"/>
    <w:rsid w:val="002E05A1"/>
    <w:rsid w:val="002E45B8"/>
    <w:rsid w:val="002E7A86"/>
    <w:rsid w:val="002F0183"/>
    <w:rsid w:val="002F367D"/>
    <w:rsid w:val="002F41A9"/>
    <w:rsid w:val="002F4ACB"/>
    <w:rsid w:val="002F7112"/>
    <w:rsid w:val="00304EE2"/>
    <w:rsid w:val="0031028F"/>
    <w:rsid w:val="00312664"/>
    <w:rsid w:val="00316D97"/>
    <w:rsid w:val="00321019"/>
    <w:rsid w:val="00322186"/>
    <w:rsid w:val="003236F5"/>
    <w:rsid w:val="003264D2"/>
    <w:rsid w:val="00326F97"/>
    <w:rsid w:val="00333D44"/>
    <w:rsid w:val="00335C76"/>
    <w:rsid w:val="00343D1D"/>
    <w:rsid w:val="0034524A"/>
    <w:rsid w:val="00345919"/>
    <w:rsid w:val="0035433D"/>
    <w:rsid w:val="00357B26"/>
    <w:rsid w:val="00360D7B"/>
    <w:rsid w:val="00366490"/>
    <w:rsid w:val="0037360F"/>
    <w:rsid w:val="00374095"/>
    <w:rsid w:val="00381E13"/>
    <w:rsid w:val="003868A5"/>
    <w:rsid w:val="0038719F"/>
    <w:rsid w:val="00392E10"/>
    <w:rsid w:val="0039545C"/>
    <w:rsid w:val="0039550A"/>
    <w:rsid w:val="00397DF4"/>
    <w:rsid w:val="003A00DB"/>
    <w:rsid w:val="003A20ED"/>
    <w:rsid w:val="003B122B"/>
    <w:rsid w:val="003B17B6"/>
    <w:rsid w:val="003B2387"/>
    <w:rsid w:val="003B4EB2"/>
    <w:rsid w:val="003B5ED9"/>
    <w:rsid w:val="003C0F43"/>
    <w:rsid w:val="003C33CF"/>
    <w:rsid w:val="003C58BD"/>
    <w:rsid w:val="003C72AF"/>
    <w:rsid w:val="003D098D"/>
    <w:rsid w:val="003D3ABD"/>
    <w:rsid w:val="003E2DA3"/>
    <w:rsid w:val="003E32B4"/>
    <w:rsid w:val="003F05B0"/>
    <w:rsid w:val="00402747"/>
    <w:rsid w:val="004164BD"/>
    <w:rsid w:val="00417E46"/>
    <w:rsid w:val="00425467"/>
    <w:rsid w:val="00434ACF"/>
    <w:rsid w:val="00434CE1"/>
    <w:rsid w:val="00437CFF"/>
    <w:rsid w:val="00441B1D"/>
    <w:rsid w:val="00443E20"/>
    <w:rsid w:val="00450078"/>
    <w:rsid w:val="0045314D"/>
    <w:rsid w:val="00456D74"/>
    <w:rsid w:val="00456F8D"/>
    <w:rsid w:val="00457001"/>
    <w:rsid w:val="004717F7"/>
    <w:rsid w:val="00472643"/>
    <w:rsid w:val="00473F5B"/>
    <w:rsid w:val="00474663"/>
    <w:rsid w:val="004770E2"/>
    <w:rsid w:val="0048258D"/>
    <w:rsid w:val="00484062"/>
    <w:rsid w:val="00485859"/>
    <w:rsid w:val="00486831"/>
    <w:rsid w:val="00487FF9"/>
    <w:rsid w:val="004923B1"/>
    <w:rsid w:val="004935B6"/>
    <w:rsid w:val="00493ACF"/>
    <w:rsid w:val="004A2DB3"/>
    <w:rsid w:val="004B4A95"/>
    <w:rsid w:val="004B4F40"/>
    <w:rsid w:val="004B55D1"/>
    <w:rsid w:val="004D19D3"/>
    <w:rsid w:val="004D223C"/>
    <w:rsid w:val="004D2F65"/>
    <w:rsid w:val="004D4346"/>
    <w:rsid w:val="004D6BC1"/>
    <w:rsid w:val="004F5192"/>
    <w:rsid w:val="00501D62"/>
    <w:rsid w:val="00505628"/>
    <w:rsid w:val="0051179E"/>
    <w:rsid w:val="00523C08"/>
    <w:rsid w:val="005320C7"/>
    <w:rsid w:val="00532D86"/>
    <w:rsid w:val="00534923"/>
    <w:rsid w:val="005368EF"/>
    <w:rsid w:val="00537378"/>
    <w:rsid w:val="00543294"/>
    <w:rsid w:val="005511FB"/>
    <w:rsid w:val="00564E2C"/>
    <w:rsid w:val="00566825"/>
    <w:rsid w:val="0056716B"/>
    <w:rsid w:val="0057339A"/>
    <w:rsid w:val="00574C2B"/>
    <w:rsid w:val="0057790A"/>
    <w:rsid w:val="00586159"/>
    <w:rsid w:val="005924EC"/>
    <w:rsid w:val="00594BA4"/>
    <w:rsid w:val="005A0922"/>
    <w:rsid w:val="005A2620"/>
    <w:rsid w:val="005A369D"/>
    <w:rsid w:val="005B2AB9"/>
    <w:rsid w:val="005B4ADB"/>
    <w:rsid w:val="005C0521"/>
    <w:rsid w:val="005C0DE5"/>
    <w:rsid w:val="005C176E"/>
    <w:rsid w:val="005D2310"/>
    <w:rsid w:val="005D546F"/>
    <w:rsid w:val="005D595D"/>
    <w:rsid w:val="005E3930"/>
    <w:rsid w:val="005E56D7"/>
    <w:rsid w:val="005F0FC3"/>
    <w:rsid w:val="00600220"/>
    <w:rsid w:val="00606675"/>
    <w:rsid w:val="0061150A"/>
    <w:rsid w:val="0061242D"/>
    <w:rsid w:val="00614785"/>
    <w:rsid w:val="00624FAB"/>
    <w:rsid w:val="006266E8"/>
    <w:rsid w:val="006334DA"/>
    <w:rsid w:val="00642143"/>
    <w:rsid w:val="006450D0"/>
    <w:rsid w:val="0065014B"/>
    <w:rsid w:val="00650190"/>
    <w:rsid w:val="006514E4"/>
    <w:rsid w:val="006515C2"/>
    <w:rsid w:val="00651E7C"/>
    <w:rsid w:val="00665935"/>
    <w:rsid w:val="006808F7"/>
    <w:rsid w:val="00680DC1"/>
    <w:rsid w:val="0068307C"/>
    <w:rsid w:val="006869DD"/>
    <w:rsid w:val="006869DE"/>
    <w:rsid w:val="00687335"/>
    <w:rsid w:val="00696165"/>
    <w:rsid w:val="006A504E"/>
    <w:rsid w:val="006A7A7F"/>
    <w:rsid w:val="006B66CA"/>
    <w:rsid w:val="006B7C8A"/>
    <w:rsid w:val="006C2269"/>
    <w:rsid w:val="006C36B0"/>
    <w:rsid w:val="006D0B48"/>
    <w:rsid w:val="006D5472"/>
    <w:rsid w:val="006E0B6F"/>
    <w:rsid w:val="006E2069"/>
    <w:rsid w:val="006E2630"/>
    <w:rsid w:val="006E2CC1"/>
    <w:rsid w:val="006E5355"/>
    <w:rsid w:val="006E62F6"/>
    <w:rsid w:val="006E6B5F"/>
    <w:rsid w:val="006F304A"/>
    <w:rsid w:val="006F3D4D"/>
    <w:rsid w:val="006F7E68"/>
    <w:rsid w:val="00703FB4"/>
    <w:rsid w:val="00704268"/>
    <w:rsid w:val="0071361E"/>
    <w:rsid w:val="00715EC3"/>
    <w:rsid w:val="00716619"/>
    <w:rsid w:val="00733DEC"/>
    <w:rsid w:val="0073602C"/>
    <w:rsid w:val="00736445"/>
    <w:rsid w:val="0073650D"/>
    <w:rsid w:val="0074074E"/>
    <w:rsid w:val="00742258"/>
    <w:rsid w:val="00751836"/>
    <w:rsid w:val="00756323"/>
    <w:rsid w:val="007579C4"/>
    <w:rsid w:val="00761E80"/>
    <w:rsid w:val="00773780"/>
    <w:rsid w:val="00774297"/>
    <w:rsid w:val="00792EF7"/>
    <w:rsid w:val="00795895"/>
    <w:rsid w:val="007A2623"/>
    <w:rsid w:val="007B2DE7"/>
    <w:rsid w:val="007B5FF5"/>
    <w:rsid w:val="007C1A0D"/>
    <w:rsid w:val="007C2581"/>
    <w:rsid w:val="007C4A2D"/>
    <w:rsid w:val="007D269E"/>
    <w:rsid w:val="007D47BC"/>
    <w:rsid w:val="007D5D4C"/>
    <w:rsid w:val="007E5D9A"/>
    <w:rsid w:val="007E73D7"/>
    <w:rsid w:val="007F1042"/>
    <w:rsid w:val="007F3D93"/>
    <w:rsid w:val="00801D99"/>
    <w:rsid w:val="008104E3"/>
    <w:rsid w:val="00811371"/>
    <w:rsid w:val="00816344"/>
    <w:rsid w:val="0081706E"/>
    <w:rsid w:val="008203C3"/>
    <w:rsid w:val="008206A1"/>
    <w:rsid w:val="00826E5D"/>
    <w:rsid w:val="00831E3C"/>
    <w:rsid w:val="00832899"/>
    <w:rsid w:val="00834FB6"/>
    <w:rsid w:val="0083503C"/>
    <w:rsid w:val="0084042A"/>
    <w:rsid w:val="00842A99"/>
    <w:rsid w:val="00843065"/>
    <w:rsid w:val="00844D54"/>
    <w:rsid w:val="00850748"/>
    <w:rsid w:val="00854A20"/>
    <w:rsid w:val="00856693"/>
    <w:rsid w:val="00861942"/>
    <w:rsid w:val="00863042"/>
    <w:rsid w:val="008637EE"/>
    <w:rsid w:val="00865119"/>
    <w:rsid w:val="00866846"/>
    <w:rsid w:val="00867908"/>
    <w:rsid w:val="00870A90"/>
    <w:rsid w:val="00872365"/>
    <w:rsid w:val="008732EC"/>
    <w:rsid w:val="00880AF7"/>
    <w:rsid w:val="00884B8D"/>
    <w:rsid w:val="0088622E"/>
    <w:rsid w:val="008906DA"/>
    <w:rsid w:val="00890FE2"/>
    <w:rsid w:val="00894878"/>
    <w:rsid w:val="0089797B"/>
    <w:rsid w:val="00897C4F"/>
    <w:rsid w:val="008A0B96"/>
    <w:rsid w:val="008A0C78"/>
    <w:rsid w:val="008B21FA"/>
    <w:rsid w:val="008B5E4C"/>
    <w:rsid w:val="008C3D0E"/>
    <w:rsid w:val="008D31F9"/>
    <w:rsid w:val="008D517F"/>
    <w:rsid w:val="008E20C4"/>
    <w:rsid w:val="008E211B"/>
    <w:rsid w:val="008E44B4"/>
    <w:rsid w:val="008E4556"/>
    <w:rsid w:val="008F108E"/>
    <w:rsid w:val="008F30EA"/>
    <w:rsid w:val="008F71DF"/>
    <w:rsid w:val="00904D1A"/>
    <w:rsid w:val="009062AC"/>
    <w:rsid w:val="00907118"/>
    <w:rsid w:val="00917EF5"/>
    <w:rsid w:val="00920666"/>
    <w:rsid w:val="00920A24"/>
    <w:rsid w:val="009263D8"/>
    <w:rsid w:val="00931A2C"/>
    <w:rsid w:val="00934686"/>
    <w:rsid w:val="00937A90"/>
    <w:rsid w:val="009400DB"/>
    <w:rsid w:val="00941960"/>
    <w:rsid w:val="00946623"/>
    <w:rsid w:val="00954C8E"/>
    <w:rsid w:val="009611DA"/>
    <w:rsid w:val="009779C9"/>
    <w:rsid w:val="00983835"/>
    <w:rsid w:val="009877C8"/>
    <w:rsid w:val="009918EF"/>
    <w:rsid w:val="00995F1D"/>
    <w:rsid w:val="00996CFA"/>
    <w:rsid w:val="009A315E"/>
    <w:rsid w:val="009A7D64"/>
    <w:rsid w:val="009B51A4"/>
    <w:rsid w:val="009B6E13"/>
    <w:rsid w:val="009C0287"/>
    <w:rsid w:val="009D2868"/>
    <w:rsid w:val="009D2BBF"/>
    <w:rsid w:val="009D7D56"/>
    <w:rsid w:val="009E2DFB"/>
    <w:rsid w:val="00A02D57"/>
    <w:rsid w:val="00A0482F"/>
    <w:rsid w:val="00A06B68"/>
    <w:rsid w:val="00A10EB5"/>
    <w:rsid w:val="00A15610"/>
    <w:rsid w:val="00A2138C"/>
    <w:rsid w:val="00A217F8"/>
    <w:rsid w:val="00A21D5F"/>
    <w:rsid w:val="00A23A3A"/>
    <w:rsid w:val="00A3050F"/>
    <w:rsid w:val="00A33849"/>
    <w:rsid w:val="00A3726D"/>
    <w:rsid w:val="00A477D3"/>
    <w:rsid w:val="00A561CA"/>
    <w:rsid w:val="00A568C9"/>
    <w:rsid w:val="00A5778C"/>
    <w:rsid w:val="00A636B0"/>
    <w:rsid w:val="00A66A7F"/>
    <w:rsid w:val="00A8640C"/>
    <w:rsid w:val="00A90C92"/>
    <w:rsid w:val="00A910D2"/>
    <w:rsid w:val="00A91A3D"/>
    <w:rsid w:val="00A92065"/>
    <w:rsid w:val="00A94910"/>
    <w:rsid w:val="00A95D4A"/>
    <w:rsid w:val="00A95F8B"/>
    <w:rsid w:val="00AA19FA"/>
    <w:rsid w:val="00AA28B6"/>
    <w:rsid w:val="00AA50A9"/>
    <w:rsid w:val="00AB4D51"/>
    <w:rsid w:val="00AB56E0"/>
    <w:rsid w:val="00AC03D2"/>
    <w:rsid w:val="00AC6C58"/>
    <w:rsid w:val="00AC7535"/>
    <w:rsid w:val="00AD51B4"/>
    <w:rsid w:val="00AE186D"/>
    <w:rsid w:val="00AE23DF"/>
    <w:rsid w:val="00AE4BA0"/>
    <w:rsid w:val="00AF17FD"/>
    <w:rsid w:val="00AF1A31"/>
    <w:rsid w:val="00B031FD"/>
    <w:rsid w:val="00B03DAA"/>
    <w:rsid w:val="00B05F50"/>
    <w:rsid w:val="00B076DD"/>
    <w:rsid w:val="00B16ABD"/>
    <w:rsid w:val="00B16D82"/>
    <w:rsid w:val="00B203B1"/>
    <w:rsid w:val="00B33909"/>
    <w:rsid w:val="00B33F90"/>
    <w:rsid w:val="00B343D4"/>
    <w:rsid w:val="00B34E8C"/>
    <w:rsid w:val="00B46CF5"/>
    <w:rsid w:val="00B535B6"/>
    <w:rsid w:val="00B6083B"/>
    <w:rsid w:val="00B63D80"/>
    <w:rsid w:val="00B71D35"/>
    <w:rsid w:val="00B764E2"/>
    <w:rsid w:val="00B94643"/>
    <w:rsid w:val="00B95AFA"/>
    <w:rsid w:val="00BA36E9"/>
    <w:rsid w:val="00BA3994"/>
    <w:rsid w:val="00BA716B"/>
    <w:rsid w:val="00BB11ED"/>
    <w:rsid w:val="00BB5815"/>
    <w:rsid w:val="00BB6EE7"/>
    <w:rsid w:val="00BB7DFC"/>
    <w:rsid w:val="00BC2957"/>
    <w:rsid w:val="00BE193F"/>
    <w:rsid w:val="00BE2603"/>
    <w:rsid w:val="00BE4784"/>
    <w:rsid w:val="00BE5DB9"/>
    <w:rsid w:val="00BE6884"/>
    <w:rsid w:val="00BE6AB8"/>
    <w:rsid w:val="00BF04BC"/>
    <w:rsid w:val="00BF3CD8"/>
    <w:rsid w:val="00BF6518"/>
    <w:rsid w:val="00C056D4"/>
    <w:rsid w:val="00C20EDD"/>
    <w:rsid w:val="00C22344"/>
    <w:rsid w:val="00C2420B"/>
    <w:rsid w:val="00C26DC5"/>
    <w:rsid w:val="00C2736C"/>
    <w:rsid w:val="00C30255"/>
    <w:rsid w:val="00C30D72"/>
    <w:rsid w:val="00C4094B"/>
    <w:rsid w:val="00C44538"/>
    <w:rsid w:val="00C52B80"/>
    <w:rsid w:val="00C57695"/>
    <w:rsid w:val="00C57771"/>
    <w:rsid w:val="00C622DB"/>
    <w:rsid w:val="00C63F6E"/>
    <w:rsid w:val="00C647BB"/>
    <w:rsid w:val="00C65D7F"/>
    <w:rsid w:val="00C70733"/>
    <w:rsid w:val="00C72E11"/>
    <w:rsid w:val="00C7689C"/>
    <w:rsid w:val="00C81BF4"/>
    <w:rsid w:val="00C8439F"/>
    <w:rsid w:val="00C84432"/>
    <w:rsid w:val="00C9755B"/>
    <w:rsid w:val="00CA112F"/>
    <w:rsid w:val="00CC15DC"/>
    <w:rsid w:val="00CD10BA"/>
    <w:rsid w:val="00CD1C59"/>
    <w:rsid w:val="00CD2CB0"/>
    <w:rsid w:val="00CD315D"/>
    <w:rsid w:val="00CD3C31"/>
    <w:rsid w:val="00CE0A8F"/>
    <w:rsid w:val="00CE1242"/>
    <w:rsid w:val="00CF2D9C"/>
    <w:rsid w:val="00D0240D"/>
    <w:rsid w:val="00D0508C"/>
    <w:rsid w:val="00D07B71"/>
    <w:rsid w:val="00D10C5E"/>
    <w:rsid w:val="00D129AC"/>
    <w:rsid w:val="00D149D0"/>
    <w:rsid w:val="00D17139"/>
    <w:rsid w:val="00D21202"/>
    <w:rsid w:val="00D3088C"/>
    <w:rsid w:val="00D36218"/>
    <w:rsid w:val="00D37546"/>
    <w:rsid w:val="00D44A29"/>
    <w:rsid w:val="00D4503A"/>
    <w:rsid w:val="00D501FE"/>
    <w:rsid w:val="00D54CE8"/>
    <w:rsid w:val="00D57453"/>
    <w:rsid w:val="00D57AB5"/>
    <w:rsid w:val="00D606A0"/>
    <w:rsid w:val="00D66228"/>
    <w:rsid w:val="00D728C5"/>
    <w:rsid w:val="00D7341A"/>
    <w:rsid w:val="00D760F3"/>
    <w:rsid w:val="00D76690"/>
    <w:rsid w:val="00D772FF"/>
    <w:rsid w:val="00D82BED"/>
    <w:rsid w:val="00D82E89"/>
    <w:rsid w:val="00D87E57"/>
    <w:rsid w:val="00D921BE"/>
    <w:rsid w:val="00D92292"/>
    <w:rsid w:val="00D94744"/>
    <w:rsid w:val="00DA0898"/>
    <w:rsid w:val="00DA670F"/>
    <w:rsid w:val="00DB02BD"/>
    <w:rsid w:val="00DB2AE3"/>
    <w:rsid w:val="00DB404D"/>
    <w:rsid w:val="00DB523C"/>
    <w:rsid w:val="00DB5923"/>
    <w:rsid w:val="00DB7BDA"/>
    <w:rsid w:val="00DC5962"/>
    <w:rsid w:val="00DD4333"/>
    <w:rsid w:val="00DE2D4A"/>
    <w:rsid w:val="00DE4B5D"/>
    <w:rsid w:val="00DE4E6C"/>
    <w:rsid w:val="00DF1F8F"/>
    <w:rsid w:val="00DF2CC1"/>
    <w:rsid w:val="00DF7379"/>
    <w:rsid w:val="00E06C70"/>
    <w:rsid w:val="00E13B2D"/>
    <w:rsid w:val="00E1634B"/>
    <w:rsid w:val="00E17C9C"/>
    <w:rsid w:val="00E20327"/>
    <w:rsid w:val="00E273F0"/>
    <w:rsid w:val="00E27D60"/>
    <w:rsid w:val="00E4268C"/>
    <w:rsid w:val="00E57BC8"/>
    <w:rsid w:val="00E57F4A"/>
    <w:rsid w:val="00E60E54"/>
    <w:rsid w:val="00E70370"/>
    <w:rsid w:val="00E77459"/>
    <w:rsid w:val="00E81E9A"/>
    <w:rsid w:val="00E828F1"/>
    <w:rsid w:val="00E90125"/>
    <w:rsid w:val="00E90A23"/>
    <w:rsid w:val="00E95691"/>
    <w:rsid w:val="00E9600D"/>
    <w:rsid w:val="00E96793"/>
    <w:rsid w:val="00E96F03"/>
    <w:rsid w:val="00EA1553"/>
    <w:rsid w:val="00EC0DBA"/>
    <w:rsid w:val="00EC182E"/>
    <w:rsid w:val="00EC4100"/>
    <w:rsid w:val="00ED63BA"/>
    <w:rsid w:val="00ED6551"/>
    <w:rsid w:val="00EE21A9"/>
    <w:rsid w:val="00EE2561"/>
    <w:rsid w:val="00EE2EBA"/>
    <w:rsid w:val="00EE3BEA"/>
    <w:rsid w:val="00EF427E"/>
    <w:rsid w:val="00EF69E0"/>
    <w:rsid w:val="00F125A6"/>
    <w:rsid w:val="00F177A2"/>
    <w:rsid w:val="00F2267E"/>
    <w:rsid w:val="00F25C52"/>
    <w:rsid w:val="00F327D1"/>
    <w:rsid w:val="00F32976"/>
    <w:rsid w:val="00F35090"/>
    <w:rsid w:val="00F350B1"/>
    <w:rsid w:val="00F419E8"/>
    <w:rsid w:val="00F42BBC"/>
    <w:rsid w:val="00F43655"/>
    <w:rsid w:val="00F43DE2"/>
    <w:rsid w:val="00F476D1"/>
    <w:rsid w:val="00F47F6F"/>
    <w:rsid w:val="00F526FF"/>
    <w:rsid w:val="00F5299B"/>
    <w:rsid w:val="00F5515A"/>
    <w:rsid w:val="00F62ADB"/>
    <w:rsid w:val="00F67257"/>
    <w:rsid w:val="00F71BF2"/>
    <w:rsid w:val="00F725E5"/>
    <w:rsid w:val="00F76544"/>
    <w:rsid w:val="00F8313E"/>
    <w:rsid w:val="00F869B0"/>
    <w:rsid w:val="00FA4A76"/>
    <w:rsid w:val="00FA699A"/>
    <w:rsid w:val="00FB53F9"/>
    <w:rsid w:val="00FB5957"/>
    <w:rsid w:val="00FB5C58"/>
    <w:rsid w:val="00FC4D40"/>
    <w:rsid w:val="00FC6EE9"/>
    <w:rsid w:val="00FD0378"/>
    <w:rsid w:val="00FD10D5"/>
    <w:rsid w:val="00FD2436"/>
    <w:rsid w:val="00FD64FE"/>
    <w:rsid w:val="00FE0DF3"/>
    <w:rsid w:val="00FE342C"/>
    <w:rsid w:val="00FE3980"/>
    <w:rsid w:val="00FF1D9D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11B09D86"/>
  <w15:docId w15:val="{42A55080-2F9D-4CE2-A2FA-37FAF109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30D72"/>
    <w:pPr>
      <w:widowControl w:val="0"/>
      <w:adjustRightInd w:val="0"/>
      <w:textAlignment w:val="baseline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0D72"/>
    <w:pPr>
      <w:adjustRightInd/>
      <w:textAlignment w:val="auto"/>
    </w:pPr>
    <w:rPr>
      <w:rFonts w:ascii="細明體" w:eastAsia="細明體" w:hAnsi="Courier New"/>
    </w:rPr>
  </w:style>
  <w:style w:type="paragraph" w:customStyle="1" w:styleId="1">
    <w:name w:val="純文字1"/>
    <w:basedOn w:val="a"/>
    <w:rsid w:val="00C30D72"/>
    <w:rPr>
      <w:rFonts w:ascii="細明體" w:eastAsia="細明體" w:hAnsi="Courier New"/>
    </w:rPr>
  </w:style>
  <w:style w:type="paragraph" w:styleId="HTML">
    <w:name w:val="HTML Preformatted"/>
    <w:basedOn w:val="a"/>
    <w:rsid w:val="00C30D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textAlignment w:val="auto"/>
    </w:pPr>
    <w:rPr>
      <w:rFonts w:ascii="細明體" w:eastAsia="細明體" w:hAnsi="細明體" w:cs="細明體"/>
      <w:kern w:val="0"/>
      <w:szCs w:val="24"/>
    </w:rPr>
  </w:style>
  <w:style w:type="paragraph" w:styleId="a5">
    <w:name w:val="Balloon Text"/>
    <w:basedOn w:val="a"/>
    <w:semiHidden/>
    <w:rsid w:val="00C30D72"/>
    <w:rPr>
      <w:rFonts w:ascii="Arial" w:hAnsi="Arial"/>
      <w:sz w:val="18"/>
      <w:szCs w:val="18"/>
    </w:rPr>
  </w:style>
  <w:style w:type="paragraph" w:styleId="a6">
    <w:name w:val="Body Text"/>
    <w:basedOn w:val="a"/>
    <w:link w:val="a7"/>
    <w:rsid w:val="00C30D72"/>
    <w:rPr>
      <w:rFonts w:eastAsia="標楷體"/>
      <w:sz w:val="20"/>
    </w:rPr>
  </w:style>
  <w:style w:type="character" w:styleId="HTML0">
    <w:name w:val="HTML Typewriter"/>
    <w:basedOn w:val="a0"/>
    <w:rsid w:val="00C30D72"/>
    <w:rPr>
      <w:rFonts w:ascii="細明體" w:eastAsia="細明體" w:hAnsi="細明體" w:cs="細明體"/>
      <w:sz w:val="24"/>
      <w:szCs w:val="24"/>
    </w:rPr>
  </w:style>
  <w:style w:type="character" w:styleId="a8">
    <w:name w:val="Hyperlink"/>
    <w:basedOn w:val="a0"/>
    <w:rsid w:val="00C30D72"/>
    <w:rPr>
      <w:rFonts w:ascii="Arial" w:hAnsi="Arial" w:cs="Arial" w:hint="default"/>
      <w:strike w:val="0"/>
      <w:dstrike w:val="0"/>
      <w:color w:val="00309C"/>
      <w:u w:val="none"/>
      <w:effect w:val="none"/>
    </w:rPr>
  </w:style>
  <w:style w:type="paragraph" w:styleId="Web">
    <w:name w:val="Normal (Web)"/>
    <w:basedOn w:val="a"/>
    <w:rsid w:val="00C30D72"/>
    <w:pPr>
      <w:widowControl/>
      <w:adjustRightInd/>
      <w:spacing w:before="100" w:beforeAutospacing="1" w:after="100" w:afterAutospacing="1"/>
      <w:textAlignment w:val="auto"/>
    </w:pPr>
    <w:rPr>
      <w:rFonts w:ascii="新細明體" w:hAnsi="新細明體"/>
      <w:kern w:val="0"/>
      <w:szCs w:val="24"/>
    </w:rPr>
  </w:style>
  <w:style w:type="character" w:styleId="a9">
    <w:name w:val="FollowedHyperlink"/>
    <w:basedOn w:val="a0"/>
    <w:rsid w:val="00C30D72"/>
    <w:rPr>
      <w:color w:val="800080"/>
      <w:u w:val="single"/>
    </w:rPr>
  </w:style>
  <w:style w:type="paragraph" w:styleId="aa">
    <w:name w:val="header"/>
    <w:basedOn w:val="a"/>
    <w:link w:val="ab"/>
    <w:rsid w:val="00680DC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footer"/>
    <w:basedOn w:val="a"/>
    <w:link w:val="ad"/>
    <w:uiPriority w:val="99"/>
    <w:rsid w:val="00680D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本文 字元"/>
    <w:basedOn w:val="a0"/>
    <w:link w:val="a6"/>
    <w:rsid w:val="00CD2CB0"/>
    <w:rPr>
      <w:rFonts w:eastAsia="標楷體"/>
      <w:kern w:val="2"/>
    </w:rPr>
  </w:style>
  <w:style w:type="character" w:customStyle="1" w:styleId="ab">
    <w:name w:val="頁首 字元"/>
    <w:basedOn w:val="a0"/>
    <w:link w:val="aa"/>
    <w:uiPriority w:val="99"/>
    <w:rsid w:val="000F0977"/>
    <w:rPr>
      <w:kern w:val="2"/>
    </w:rPr>
  </w:style>
  <w:style w:type="paragraph" w:styleId="ae">
    <w:name w:val="List Paragraph"/>
    <w:basedOn w:val="a"/>
    <w:uiPriority w:val="34"/>
    <w:qFormat/>
    <w:rsid w:val="005B4ADB"/>
    <w:pPr>
      <w:ind w:leftChars="200" w:left="480"/>
    </w:pPr>
  </w:style>
  <w:style w:type="table" w:styleId="af">
    <w:name w:val="Table Grid"/>
    <w:basedOn w:val="a1"/>
    <w:rsid w:val="007C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純文字 字元"/>
    <w:basedOn w:val="a0"/>
    <w:link w:val="a3"/>
    <w:rsid w:val="00826E5D"/>
    <w:rPr>
      <w:rFonts w:ascii="細明體" w:eastAsia="細明體" w:hAnsi="Courier New"/>
      <w:kern w:val="2"/>
      <w:sz w:val="24"/>
    </w:rPr>
  </w:style>
  <w:style w:type="paragraph" w:styleId="af0">
    <w:name w:val="Normal Indent"/>
    <w:basedOn w:val="a"/>
    <w:rsid w:val="004D19D3"/>
    <w:pPr>
      <w:adjustRightInd/>
      <w:ind w:left="480"/>
      <w:textAlignment w:val="auto"/>
    </w:pPr>
  </w:style>
  <w:style w:type="paragraph" w:styleId="af1">
    <w:name w:val="Note Heading"/>
    <w:basedOn w:val="a"/>
    <w:next w:val="a"/>
    <w:link w:val="af2"/>
    <w:rsid w:val="00FB53F9"/>
    <w:pPr>
      <w:spacing w:line="360" w:lineRule="atLeast"/>
      <w:jc w:val="center"/>
    </w:pPr>
    <w:rPr>
      <w:rFonts w:ascii="Arial" w:hAnsi="Arial"/>
      <w:kern w:val="0"/>
      <w:szCs w:val="28"/>
    </w:rPr>
  </w:style>
  <w:style w:type="character" w:customStyle="1" w:styleId="af2">
    <w:name w:val="註釋標題 字元"/>
    <w:basedOn w:val="a0"/>
    <w:link w:val="af1"/>
    <w:rsid w:val="00FB53F9"/>
    <w:rPr>
      <w:rFonts w:ascii="Arial" w:hAnsi="Arial"/>
      <w:sz w:val="24"/>
      <w:szCs w:val="28"/>
    </w:rPr>
  </w:style>
  <w:style w:type="character" w:customStyle="1" w:styleId="ad">
    <w:name w:val="頁尾 字元"/>
    <w:basedOn w:val="a0"/>
    <w:link w:val="ac"/>
    <w:uiPriority w:val="99"/>
    <w:rsid w:val="0073650D"/>
    <w:rPr>
      <w:kern w:val="2"/>
    </w:rPr>
  </w:style>
  <w:style w:type="paragraph" w:styleId="af3">
    <w:name w:val="Salutation"/>
    <w:basedOn w:val="a"/>
    <w:next w:val="a"/>
    <w:link w:val="af4"/>
    <w:rsid w:val="004B55D1"/>
    <w:rPr>
      <w:rFonts w:eastAsia="標楷體" w:hAnsi="標楷體"/>
      <w:color w:val="000000"/>
      <w:sz w:val="28"/>
      <w:szCs w:val="24"/>
    </w:rPr>
  </w:style>
  <w:style w:type="character" w:customStyle="1" w:styleId="af4">
    <w:name w:val="問候 字元"/>
    <w:basedOn w:val="a0"/>
    <w:link w:val="af3"/>
    <w:rsid w:val="004B55D1"/>
    <w:rPr>
      <w:rFonts w:eastAsia="標楷體" w:hAnsi="標楷體"/>
      <w:color w:val="000000"/>
      <w:kern w:val="2"/>
      <w:sz w:val="28"/>
      <w:szCs w:val="24"/>
    </w:rPr>
  </w:style>
  <w:style w:type="paragraph" w:styleId="af5">
    <w:name w:val="Closing"/>
    <w:basedOn w:val="a"/>
    <w:link w:val="af6"/>
    <w:rsid w:val="004B55D1"/>
    <w:pPr>
      <w:ind w:leftChars="1800" w:left="100"/>
    </w:pPr>
    <w:rPr>
      <w:rFonts w:eastAsia="標楷體" w:hAnsi="標楷體"/>
      <w:color w:val="000000"/>
      <w:sz w:val="28"/>
      <w:szCs w:val="24"/>
    </w:rPr>
  </w:style>
  <w:style w:type="character" w:customStyle="1" w:styleId="af6">
    <w:name w:val="結語 字元"/>
    <w:basedOn w:val="a0"/>
    <w:link w:val="af5"/>
    <w:rsid w:val="004B55D1"/>
    <w:rPr>
      <w:rFonts w:eastAsia="標楷體" w:hAnsi="標楷體"/>
      <w:color w:val="000000"/>
      <w:kern w:val="2"/>
      <w:sz w:val="28"/>
      <w:szCs w:val="24"/>
    </w:rPr>
  </w:style>
  <w:style w:type="paragraph" w:customStyle="1" w:styleId="TAB-tl">
    <w:name w:val="TAB-tl"/>
    <w:basedOn w:val="a"/>
    <w:rsid w:val="00E90A23"/>
    <w:pPr>
      <w:spacing w:before="360" w:line="360" w:lineRule="auto"/>
      <w:jc w:val="center"/>
    </w:pPr>
    <w:rPr>
      <w:rFonts w:eastAsia="華康中楷體"/>
      <w:b/>
      <w:noProof/>
      <w:spacing w:val="2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41173-1802-46D7-BDA6-56A5C274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10</Pages>
  <Words>737</Words>
  <Characters>4206</Characters>
  <Application>Microsoft Office Word</Application>
  <DocSecurity>0</DocSecurity>
  <Lines>35</Lines>
  <Paragraphs>9</Paragraphs>
  <ScaleCrop>false</ScaleCrop>
  <Company>kmu</Company>
  <LinksUpToDate>false</LinksUpToDate>
  <CharactersWithSpaces>4934</CharactersWithSpaces>
  <SharedDoc>false</SharedDoc>
  <HLinks>
    <vt:vector size="24" baseType="variant">
      <vt:variant>
        <vt:i4>7274533</vt:i4>
      </vt:variant>
      <vt:variant>
        <vt:i4>9</vt:i4>
      </vt:variant>
      <vt:variant>
        <vt:i4>0</vt:i4>
      </vt:variant>
      <vt:variant>
        <vt:i4>5</vt:i4>
      </vt:variant>
      <vt:variant>
        <vt:lpwstr>http://www.kmu.edu.tw/admin/osa/consult/booking.htm</vt:lpwstr>
      </vt:variant>
      <vt:variant>
        <vt:lpwstr/>
      </vt:variant>
      <vt:variant>
        <vt:i4>131141</vt:i4>
      </vt:variant>
      <vt:variant>
        <vt:i4>6</vt:i4>
      </vt:variant>
      <vt:variant>
        <vt:i4>0</vt:i4>
      </vt:variant>
      <vt:variant>
        <vt:i4>5</vt:i4>
      </vt:variant>
      <vt:variant>
        <vt:lpwstr>http://www.kmu.edu.tw/admin/osa/founds/kmu/data/index.htm</vt:lpwstr>
      </vt:variant>
      <vt:variant>
        <vt:lpwstr/>
      </vt:variant>
      <vt:variant>
        <vt:i4>7274533</vt:i4>
      </vt:variant>
      <vt:variant>
        <vt:i4>3</vt:i4>
      </vt:variant>
      <vt:variant>
        <vt:i4>0</vt:i4>
      </vt:variant>
      <vt:variant>
        <vt:i4>5</vt:i4>
      </vt:variant>
      <vt:variant>
        <vt:lpwstr>http://www.kmu.edu.tw/admin/osa/consult/booking.htm</vt:lpwstr>
      </vt:variant>
      <vt:variant>
        <vt:lpwstr/>
      </vt:variant>
      <vt:variant>
        <vt:i4>131141</vt:i4>
      </vt:variant>
      <vt:variant>
        <vt:i4>0</vt:i4>
      </vt:variant>
      <vt:variant>
        <vt:i4>0</vt:i4>
      </vt:variant>
      <vt:variant>
        <vt:i4>5</vt:i4>
      </vt:variant>
      <vt:variant>
        <vt:lpwstr>http://www.kmu.edu.tw/admin/osa/founds/kmu/data/index.htm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HSU</cp:lastModifiedBy>
  <cp:revision>19</cp:revision>
  <cp:lastPrinted>2012-10-18T09:04:00Z</cp:lastPrinted>
  <dcterms:created xsi:type="dcterms:W3CDTF">2020-06-22T02:42:00Z</dcterms:created>
  <dcterms:modified xsi:type="dcterms:W3CDTF">2020-10-14T09:06:00Z</dcterms:modified>
</cp:coreProperties>
</file>