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805" w:rsidRPr="00150C63" w:rsidRDefault="004A630A" w:rsidP="00150C63">
      <w:pPr>
        <w:jc w:val="center"/>
        <w:rPr>
          <w:rFonts w:ascii="標楷體" w:eastAsia="標楷體" w:hAnsi="標楷體"/>
          <w:sz w:val="36"/>
          <w:szCs w:val="36"/>
        </w:rPr>
      </w:pPr>
      <w:r w:rsidRPr="00150C63">
        <w:rPr>
          <w:rFonts w:ascii="標楷體" w:eastAsia="標楷體" w:hAnsi="標楷體" w:hint="eastAsia"/>
          <w:sz w:val="36"/>
          <w:szCs w:val="36"/>
        </w:rPr>
        <w:t>勞工一般健檢Q&amp;A</w:t>
      </w:r>
    </w:p>
    <w:p w:rsidR="004A630A" w:rsidRPr="00C17EC7" w:rsidRDefault="00150C63">
      <w:pPr>
        <w:rPr>
          <w:rFonts w:ascii="標楷體" w:eastAsia="標楷體" w:hAnsi="標楷體"/>
          <w:sz w:val="28"/>
          <w:szCs w:val="28"/>
        </w:rPr>
      </w:pPr>
      <w:r w:rsidRPr="00C17EC7">
        <w:rPr>
          <w:rFonts w:ascii="標楷體" w:eastAsia="標楷體" w:hAnsi="標楷體" w:hint="eastAsia"/>
          <w:sz w:val="28"/>
          <w:szCs w:val="28"/>
        </w:rPr>
        <w:t>可先參考本中心網站→健康檢查→一般健檢，裡面有詳細說明。</w:t>
      </w:r>
    </w:p>
    <w:p w:rsidR="004A630A" w:rsidRPr="00C17EC7" w:rsidRDefault="004A630A">
      <w:pPr>
        <w:rPr>
          <w:rFonts w:ascii="標楷體" w:eastAsia="標楷體" w:hAnsi="標楷體"/>
          <w:sz w:val="28"/>
          <w:szCs w:val="28"/>
        </w:rPr>
      </w:pPr>
      <w:r w:rsidRPr="00C17EC7">
        <w:rPr>
          <w:rFonts w:ascii="標楷體" w:eastAsia="標楷體" w:hAnsi="標楷體" w:hint="eastAsia"/>
          <w:sz w:val="28"/>
          <w:szCs w:val="28"/>
        </w:rPr>
        <w:t>勞工一般健檢流程：</w:t>
      </w:r>
    </w:p>
    <w:p w:rsidR="004A630A" w:rsidRPr="00150C63" w:rsidRDefault="004A630A">
      <w:pPr>
        <w:rPr>
          <w:rFonts w:ascii="標楷體" w:eastAsia="標楷體" w:hAnsi="標楷體"/>
        </w:rPr>
      </w:pPr>
      <w:r w:rsidRPr="00150C63">
        <w:rPr>
          <w:rFonts w:ascii="標楷體" w:eastAsia="標楷體" w:hAnsi="標楷體"/>
          <w:noProof/>
        </w:rPr>
        <w:drawing>
          <wp:inline distT="0" distB="0" distL="0" distR="0">
            <wp:extent cx="6386181" cy="1968420"/>
            <wp:effectExtent l="0" t="0" r="0" b="0"/>
            <wp:docPr id="1" name="圖片 1" descr="C:\Users\黃逸群\Desktop\一般勞工健檢\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黃逸群\Desktop\一般勞工健檢\3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5571" cy="1995973"/>
                    </a:xfrm>
                    <a:prstGeom prst="rect">
                      <a:avLst/>
                    </a:prstGeom>
                    <a:noFill/>
                    <a:ln>
                      <a:noFill/>
                    </a:ln>
                  </pic:spPr>
                </pic:pic>
              </a:graphicData>
            </a:graphic>
          </wp:inline>
        </w:drawing>
      </w:r>
    </w:p>
    <w:p w:rsidR="004A630A" w:rsidRPr="00E554EE" w:rsidRDefault="004A630A" w:rsidP="004A630A">
      <w:pPr>
        <w:pStyle w:val="a3"/>
        <w:numPr>
          <w:ilvl w:val="0"/>
          <w:numId w:val="1"/>
        </w:numPr>
        <w:ind w:leftChars="0"/>
        <w:rPr>
          <w:rFonts w:ascii="標楷體" w:eastAsia="標楷體" w:hAnsi="標楷體"/>
          <w:b/>
          <w:color w:val="4472C4" w:themeColor="accent5"/>
          <w:sz w:val="28"/>
          <w:szCs w:val="28"/>
        </w:rPr>
      </w:pPr>
      <w:r w:rsidRPr="00E554EE">
        <w:rPr>
          <w:rFonts w:ascii="標楷體" w:eastAsia="標楷體" w:hAnsi="標楷體" w:hint="eastAsia"/>
          <w:b/>
          <w:color w:val="4472C4" w:themeColor="accent5"/>
          <w:sz w:val="28"/>
          <w:szCs w:val="28"/>
        </w:rPr>
        <w:t>是否可不到檢？</w:t>
      </w:r>
      <w:r w:rsidR="00FC245C" w:rsidRPr="00E554EE">
        <w:rPr>
          <w:rFonts w:ascii="標楷體" w:eastAsia="標楷體" w:hAnsi="標楷體" w:hint="eastAsia"/>
          <w:b/>
          <w:color w:val="4472C4" w:themeColor="accent5"/>
          <w:sz w:val="28"/>
          <w:szCs w:val="28"/>
        </w:rPr>
        <w:t>到檢期限？</w:t>
      </w:r>
    </w:p>
    <w:p w:rsidR="00137160" w:rsidRPr="00C17EC7" w:rsidRDefault="00694285" w:rsidP="00EB58DD">
      <w:pPr>
        <w:pStyle w:val="a3"/>
        <w:ind w:leftChars="0" w:left="360"/>
        <w:rPr>
          <w:sz w:val="28"/>
          <w:szCs w:val="28"/>
        </w:rPr>
      </w:pPr>
      <w:r w:rsidRPr="00C17EC7">
        <w:rPr>
          <w:rFonts w:ascii="標楷體" w:eastAsia="標楷體" w:hAnsi="標楷體" w:hint="eastAsia"/>
          <w:sz w:val="28"/>
          <w:szCs w:val="28"/>
        </w:rPr>
        <w:t>A：</w:t>
      </w:r>
      <w:r w:rsidR="004A630A" w:rsidRPr="00C17EC7">
        <w:rPr>
          <w:rFonts w:ascii="標楷體" w:eastAsia="標楷體" w:hAnsi="標楷體" w:hint="eastAsia"/>
          <w:sz w:val="28"/>
          <w:szCs w:val="28"/>
        </w:rPr>
        <w:t>勞工對於健康檢查，有接受的義務，因此不得拒絕檢查。違反者，勞工將處3,000</w:t>
      </w:r>
      <w:r w:rsidR="00137160" w:rsidRPr="00C17EC7">
        <w:rPr>
          <w:rFonts w:ascii="標楷體" w:eastAsia="標楷體" w:hAnsi="標楷體" w:hint="eastAsia"/>
          <w:sz w:val="28"/>
          <w:szCs w:val="28"/>
        </w:rPr>
        <w:t>元以下罰鍰</w:t>
      </w:r>
      <w:r w:rsidR="004A630A" w:rsidRPr="00C17EC7">
        <w:rPr>
          <w:rFonts w:ascii="標楷體" w:eastAsia="標楷體" w:hAnsi="標楷體" w:hint="eastAsia"/>
          <w:sz w:val="28"/>
          <w:szCs w:val="28"/>
        </w:rPr>
        <w:t>(</w:t>
      </w:r>
      <w:proofErr w:type="gramStart"/>
      <w:r w:rsidR="004A630A" w:rsidRPr="00C17EC7">
        <w:rPr>
          <w:rFonts w:ascii="標楷體" w:eastAsia="標楷體" w:hAnsi="標楷體" w:hint="eastAsia"/>
          <w:sz w:val="28"/>
          <w:szCs w:val="28"/>
        </w:rPr>
        <w:t>職安法</w:t>
      </w:r>
      <w:proofErr w:type="gramEnd"/>
      <w:r w:rsidR="004A630A" w:rsidRPr="00C17EC7">
        <w:rPr>
          <w:rFonts w:ascii="標楷體" w:eastAsia="標楷體" w:hAnsi="標楷體" w:hint="eastAsia"/>
          <w:sz w:val="28"/>
          <w:szCs w:val="28"/>
        </w:rPr>
        <w:t>第20條、第46條)</w:t>
      </w:r>
      <w:r w:rsidR="00137160" w:rsidRPr="00C17EC7">
        <w:rPr>
          <w:rFonts w:ascii="標楷體" w:eastAsia="標楷體" w:hAnsi="標楷體" w:hint="eastAsia"/>
          <w:sz w:val="28"/>
          <w:szCs w:val="28"/>
        </w:rPr>
        <w:t>。</w:t>
      </w:r>
      <w:r w:rsidR="00137160" w:rsidRPr="00C17EC7">
        <w:rPr>
          <w:rFonts w:hint="eastAsia"/>
          <w:sz w:val="28"/>
          <w:szCs w:val="28"/>
        </w:rPr>
        <w:t xml:space="preserve"> </w:t>
      </w:r>
    </w:p>
    <w:p w:rsidR="008F4FFB" w:rsidRPr="00C17EC7" w:rsidRDefault="00137160" w:rsidP="00C17EC7">
      <w:pPr>
        <w:pStyle w:val="a3"/>
        <w:numPr>
          <w:ilvl w:val="0"/>
          <w:numId w:val="7"/>
        </w:numPr>
        <w:ind w:leftChars="0"/>
        <w:rPr>
          <w:rFonts w:ascii="標楷體" w:eastAsia="標楷體" w:hAnsi="標楷體"/>
          <w:sz w:val="28"/>
          <w:szCs w:val="28"/>
          <w:u w:val="single"/>
        </w:rPr>
      </w:pPr>
      <w:r w:rsidRPr="00C17EC7">
        <w:rPr>
          <w:rFonts w:ascii="標楷體" w:eastAsia="標楷體" w:hAnsi="標楷體" w:hint="eastAsia"/>
          <w:sz w:val="28"/>
          <w:szCs w:val="28"/>
          <w:u w:val="single"/>
        </w:rPr>
        <w:t>請於申請健檢後3個月內完成到檢。</w:t>
      </w:r>
    </w:p>
    <w:p w:rsidR="00694285" w:rsidRPr="00E554EE" w:rsidRDefault="00FF4B60" w:rsidP="004A630A">
      <w:pPr>
        <w:pStyle w:val="a3"/>
        <w:numPr>
          <w:ilvl w:val="0"/>
          <w:numId w:val="1"/>
        </w:numPr>
        <w:ind w:leftChars="0"/>
        <w:rPr>
          <w:rFonts w:ascii="標楷體" w:eastAsia="標楷體" w:hAnsi="標楷體"/>
          <w:b/>
          <w:color w:val="4472C4" w:themeColor="accent5"/>
          <w:sz w:val="28"/>
          <w:szCs w:val="28"/>
        </w:rPr>
      </w:pPr>
      <w:r w:rsidRPr="00E554EE">
        <w:rPr>
          <w:rFonts w:ascii="標楷體" w:eastAsia="標楷體" w:hAnsi="標楷體" w:hint="eastAsia"/>
          <w:b/>
          <w:color w:val="4472C4" w:themeColor="accent5"/>
          <w:sz w:val="28"/>
          <w:szCs w:val="28"/>
        </w:rPr>
        <w:t>健檢資格？</w:t>
      </w:r>
    </w:p>
    <w:p w:rsidR="00FF4B60" w:rsidRPr="00C17EC7" w:rsidRDefault="00694285" w:rsidP="00694285">
      <w:pPr>
        <w:pStyle w:val="a3"/>
        <w:ind w:leftChars="0" w:left="360"/>
        <w:rPr>
          <w:rFonts w:ascii="標楷體" w:eastAsia="標楷體" w:hAnsi="標楷體"/>
          <w:sz w:val="28"/>
          <w:szCs w:val="28"/>
        </w:rPr>
      </w:pPr>
      <w:r w:rsidRPr="00C17EC7">
        <w:rPr>
          <w:rFonts w:ascii="標楷體" w:eastAsia="標楷體" w:hAnsi="標楷體" w:hint="eastAsia"/>
          <w:sz w:val="28"/>
          <w:szCs w:val="28"/>
        </w:rPr>
        <w:t>A：</w:t>
      </w:r>
    </w:p>
    <w:p w:rsidR="00FF4B60" w:rsidRPr="00C17EC7" w:rsidRDefault="00FF4B60" w:rsidP="00FF4B60">
      <w:pPr>
        <w:pStyle w:val="a3"/>
        <w:numPr>
          <w:ilvl w:val="0"/>
          <w:numId w:val="3"/>
        </w:numPr>
        <w:ind w:leftChars="0"/>
        <w:rPr>
          <w:rFonts w:ascii="標楷體" w:eastAsia="標楷體" w:hAnsi="標楷體"/>
          <w:sz w:val="28"/>
          <w:szCs w:val="28"/>
        </w:rPr>
      </w:pPr>
      <w:r w:rsidRPr="00C17EC7">
        <w:rPr>
          <w:rFonts w:ascii="標楷體" w:eastAsia="標楷體" w:hAnsi="標楷體" w:hint="eastAsia"/>
          <w:sz w:val="28"/>
          <w:szCs w:val="28"/>
        </w:rPr>
        <w:t>年滿</w:t>
      </w:r>
      <w:r w:rsidRPr="00BC20CD">
        <w:rPr>
          <w:rFonts w:ascii="標楷體" w:eastAsia="標楷體" w:hAnsi="標楷體" w:hint="eastAsia"/>
          <w:b/>
          <w:sz w:val="28"/>
          <w:szCs w:val="28"/>
        </w:rPr>
        <w:t>65</w:t>
      </w:r>
      <w:r w:rsidR="00EB58DD" w:rsidRPr="00C17EC7">
        <w:rPr>
          <w:rFonts w:ascii="標楷體" w:eastAsia="標楷體" w:hAnsi="標楷體" w:hint="eastAsia"/>
          <w:sz w:val="28"/>
          <w:szCs w:val="28"/>
        </w:rPr>
        <w:t>歲者，到校服務</w:t>
      </w:r>
      <w:r w:rsidR="00EB58DD" w:rsidRPr="00BC20CD">
        <w:rPr>
          <w:rFonts w:ascii="標楷體" w:eastAsia="標楷體" w:hAnsi="標楷體" w:hint="eastAsia"/>
          <w:sz w:val="28"/>
          <w:szCs w:val="28"/>
          <w:u w:val="single"/>
        </w:rPr>
        <w:t>每滿1年檢查1次</w:t>
      </w:r>
      <w:r w:rsidR="00EB58DD" w:rsidRPr="00C17EC7">
        <w:rPr>
          <w:rFonts w:ascii="標楷體" w:eastAsia="標楷體" w:hAnsi="標楷體" w:hint="eastAsia"/>
          <w:sz w:val="28"/>
          <w:szCs w:val="28"/>
        </w:rPr>
        <w:t>。</w:t>
      </w:r>
    </w:p>
    <w:p w:rsidR="00FF4B60" w:rsidRPr="00C17EC7" w:rsidRDefault="00FF4B60" w:rsidP="00FF4B60">
      <w:pPr>
        <w:pStyle w:val="a3"/>
        <w:numPr>
          <w:ilvl w:val="0"/>
          <w:numId w:val="3"/>
        </w:numPr>
        <w:ind w:leftChars="0"/>
        <w:rPr>
          <w:rFonts w:ascii="標楷體" w:eastAsia="標楷體" w:hAnsi="標楷體"/>
          <w:sz w:val="28"/>
          <w:szCs w:val="28"/>
        </w:rPr>
      </w:pPr>
      <w:r w:rsidRPr="00BC20CD">
        <w:rPr>
          <w:rFonts w:ascii="標楷體" w:eastAsia="標楷體" w:hAnsi="標楷體" w:hint="eastAsia"/>
          <w:b/>
          <w:sz w:val="28"/>
          <w:szCs w:val="28"/>
        </w:rPr>
        <w:t>40</w:t>
      </w:r>
      <w:r w:rsidRPr="00C17EC7">
        <w:rPr>
          <w:rFonts w:ascii="標楷體" w:eastAsia="標楷體" w:hAnsi="標楷體" w:hint="eastAsia"/>
          <w:sz w:val="28"/>
          <w:szCs w:val="28"/>
        </w:rPr>
        <w:t>歲</w:t>
      </w:r>
      <w:r w:rsidRPr="00BC20CD">
        <w:rPr>
          <w:rFonts w:ascii="標楷體" w:eastAsia="標楷體" w:hAnsi="標楷體" w:hint="eastAsia"/>
          <w:b/>
          <w:sz w:val="28"/>
          <w:szCs w:val="28"/>
        </w:rPr>
        <w:t>以上未滿65</w:t>
      </w:r>
      <w:r w:rsidRPr="00C17EC7">
        <w:rPr>
          <w:rFonts w:ascii="標楷體" w:eastAsia="標楷體" w:hAnsi="標楷體" w:hint="eastAsia"/>
          <w:sz w:val="28"/>
          <w:szCs w:val="28"/>
        </w:rPr>
        <w:t>歲者，</w:t>
      </w:r>
      <w:r w:rsidR="00EB58DD" w:rsidRPr="00C17EC7">
        <w:rPr>
          <w:rFonts w:ascii="標楷體" w:eastAsia="標楷體" w:hAnsi="標楷體" w:hint="eastAsia"/>
          <w:sz w:val="28"/>
          <w:szCs w:val="28"/>
        </w:rPr>
        <w:t>到校服務</w:t>
      </w:r>
      <w:r w:rsidRPr="00BC20CD">
        <w:rPr>
          <w:rFonts w:ascii="標楷體" w:eastAsia="標楷體" w:hAnsi="標楷體" w:hint="eastAsia"/>
          <w:sz w:val="28"/>
          <w:szCs w:val="28"/>
          <w:u w:val="single"/>
        </w:rPr>
        <w:t>每</w:t>
      </w:r>
      <w:r w:rsidR="00EB58DD" w:rsidRPr="00BC20CD">
        <w:rPr>
          <w:rFonts w:ascii="標楷體" w:eastAsia="標楷體" w:hAnsi="標楷體" w:hint="eastAsia"/>
          <w:sz w:val="28"/>
          <w:szCs w:val="28"/>
          <w:u w:val="single"/>
        </w:rPr>
        <w:t>滿</w:t>
      </w:r>
      <w:r w:rsidRPr="00BC20CD">
        <w:rPr>
          <w:rFonts w:ascii="標楷體" w:eastAsia="標楷體" w:hAnsi="標楷體" w:hint="eastAsia"/>
          <w:sz w:val="28"/>
          <w:szCs w:val="28"/>
          <w:u w:val="single"/>
        </w:rPr>
        <w:t>3年檢查1次</w:t>
      </w:r>
      <w:r w:rsidRPr="00C17EC7">
        <w:rPr>
          <w:rFonts w:ascii="標楷體" w:eastAsia="標楷體" w:hAnsi="標楷體" w:hint="eastAsia"/>
          <w:sz w:val="28"/>
          <w:szCs w:val="28"/>
        </w:rPr>
        <w:t>。</w:t>
      </w:r>
    </w:p>
    <w:p w:rsidR="00FF4B60" w:rsidRPr="00C17EC7" w:rsidRDefault="00FF4B60" w:rsidP="00FF4B60">
      <w:pPr>
        <w:pStyle w:val="a3"/>
        <w:numPr>
          <w:ilvl w:val="0"/>
          <w:numId w:val="3"/>
        </w:numPr>
        <w:ind w:leftChars="0"/>
        <w:rPr>
          <w:rFonts w:ascii="標楷體" w:eastAsia="標楷體" w:hAnsi="標楷體"/>
          <w:sz w:val="28"/>
          <w:szCs w:val="28"/>
        </w:rPr>
      </w:pPr>
      <w:r w:rsidRPr="00BC20CD">
        <w:rPr>
          <w:rFonts w:ascii="標楷體" w:eastAsia="標楷體" w:hAnsi="標楷體" w:hint="eastAsia"/>
          <w:b/>
          <w:sz w:val="28"/>
          <w:szCs w:val="28"/>
        </w:rPr>
        <w:t>未滿40</w:t>
      </w:r>
      <w:r w:rsidRPr="00C17EC7">
        <w:rPr>
          <w:rFonts w:ascii="標楷體" w:eastAsia="標楷體" w:hAnsi="標楷體" w:hint="eastAsia"/>
          <w:sz w:val="28"/>
          <w:szCs w:val="28"/>
        </w:rPr>
        <w:t>歲者，</w:t>
      </w:r>
      <w:r w:rsidR="00EB58DD" w:rsidRPr="00C17EC7">
        <w:rPr>
          <w:rFonts w:ascii="標楷體" w:eastAsia="標楷體" w:hAnsi="標楷體" w:hint="eastAsia"/>
          <w:sz w:val="28"/>
          <w:szCs w:val="28"/>
        </w:rPr>
        <w:t>到校服務</w:t>
      </w:r>
      <w:r w:rsidRPr="00BC20CD">
        <w:rPr>
          <w:rFonts w:ascii="標楷體" w:eastAsia="標楷體" w:hAnsi="標楷體" w:hint="eastAsia"/>
          <w:sz w:val="28"/>
          <w:szCs w:val="28"/>
          <w:u w:val="single"/>
        </w:rPr>
        <w:t>每</w:t>
      </w:r>
      <w:r w:rsidR="00EB58DD" w:rsidRPr="00BC20CD">
        <w:rPr>
          <w:rFonts w:ascii="標楷體" w:eastAsia="標楷體" w:hAnsi="標楷體" w:hint="eastAsia"/>
          <w:sz w:val="28"/>
          <w:szCs w:val="28"/>
          <w:u w:val="single"/>
        </w:rPr>
        <w:t>滿</w:t>
      </w:r>
      <w:r w:rsidRPr="00BC20CD">
        <w:rPr>
          <w:rFonts w:ascii="標楷體" w:eastAsia="標楷體" w:hAnsi="標楷體" w:hint="eastAsia"/>
          <w:sz w:val="28"/>
          <w:szCs w:val="28"/>
          <w:u w:val="single"/>
        </w:rPr>
        <w:t>5年檢查1次</w:t>
      </w:r>
      <w:r w:rsidR="00EB58DD" w:rsidRPr="00C17EC7">
        <w:rPr>
          <w:rFonts w:ascii="標楷體" w:eastAsia="標楷體" w:hAnsi="標楷體" w:hint="eastAsia"/>
          <w:sz w:val="28"/>
          <w:szCs w:val="28"/>
        </w:rPr>
        <w:t>。</w:t>
      </w:r>
    </w:p>
    <w:p w:rsidR="00FF4B60" w:rsidRPr="00C17EC7" w:rsidRDefault="00FF4B60" w:rsidP="00EB58DD">
      <w:pPr>
        <w:pStyle w:val="a3"/>
        <w:numPr>
          <w:ilvl w:val="0"/>
          <w:numId w:val="4"/>
        </w:numPr>
        <w:ind w:leftChars="0"/>
        <w:rPr>
          <w:rFonts w:ascii="標楷體" w:eastAsia="標楷體" w:hAnsi="標楷體"/>
          <w:sz w:val="28"/>
          <w:szCs w:val="28"/>
        </w:rPr>
      </w:pPr>
      <w:r w:rsidRPr="00C17EC7">
        <w:rPr>
          <w:rFonts w:ascii="標楷體" w:eastAsia="標楷體" w:hAnsi="標楷體" w:hint="eastAsia"/>
          <w:sz w:val="28"/>
          <w:szCs w:val="28"/>
        </w:rPr>
        <w:t>以新進員工體檢做為第一次檢查時間，故</w:t>
      </w:r>
      <w:r w:rsidR="005F2D6E" w:rsidRPr="00C17EC7">
        <w:rPr>
          <w:rFonts w:ascii="標楷體" w:eastAsia="標楷體" w:hAnsi="標楷體" w:hint="eastAsia"/>
          <w:sz w:val="28"/>
          <w:szCs w:val="28"/>
        </w:rPr>
        <w:t>未滿40歲年資須滿5年、40-64歲年資須滿3年、65歲年資須滿1年者才符合到檢資格。</w:t>
      </w:r>
    </w:p>
    <w:p w:rsidR="004A052E" w:rsidRPr="00C17EC7" w:rsidRDefault="004A052E" w:rsidP="00EB58DD">
      <w:pPr>
        <w:pStyle w:val="a3"/>
        <w:numPr>
          <w:ilvl w:val="0"/>
          <w:numId w:val="4"/>
        </w:numPr>
        <w:ind w:leftChars="0"/>
        <w:rPr>
          <w:rFonts w:ascii="標楷體" w:eastAsia="標楷體" w:hAnsi="標楷體"/>
          <w:sz w:val="28"/>
          <w:szCs w:val="28"/>
        </w:rPr>
      </w:pPr>
      <w:r w:rsidRPr="00C17EC7">
        <w:rPr>
          <w:rFonts w:ascii="標楷體" w:eastAsia="標楷體" w:hAnsi="標楷體" w:hint="eastAsia"/>
          <w:sz w:val="28"/>
          <w:szCs w:val="28"/>
        </w:rPr>
        <w:t>單位自聘人員需請單位確認年資，不需送人事室或研發處。</w:t>
      </w:r>
    </w:p>
    <w:p w:rsidR="005F2D6E" w:rsidRPr="00C17EC7" w:rsidRDefault="005F2D6E" w:rsidP="00C17EC7">
      <w:pPr>
        <w:pStyle w:val="a3"/>
        <w:numPr>
          <w:ilvl w:val="0"/>
          <w:numId w:val="4"/>
        </w:numPr>
        <w:ind w:leftChars="0"/>
        <w:rPr>
          <w:rFonts w:ascii="標楷體" w:eastAsia="標楷體" w:hAnsi="標楷體"/>
          <w:sz w:val="28"/>
          <w:szCs w:val="28"/>
        </w:rPr>
      </w:pPr>
      <w:r w:rsidRPr="00C17EC7">
        <w:rPr>
          <w:rFonts w:ascii="標楷體" w:eastAsia="標楷體" w:hAnsi="標楷體" w:hint="eastAsia"/>
          <w:sz w:val="28"/>
          <w:szCs w:val="28"/>
        </w:rPr>
        <w:lastRenderedPageBreak/>
        <w:t>若同仁未做新進員工體檢請接洽保健中心</w:t>
      </w:r>
      <w:r w:rsidR="00EB58DD" w:rsidRPr="00C17EC7">
        <w:rPr>
          <w:rFonts w:ascii="標楷體" w:eastAsia="標楷體" w:hAnsi="標楷體" w:hint="eastAsia"/>
          <w:sz w:val="28"/>
          <w:szCs w:val="28"/>
        </w:rPr>
        <w:t>。</w:t>
      </w:r>
    </w:p>
    <w:p w:rsidR="004A630A" w:rsidRPr="00E554EE" w:rsidRDefault="004A630A" w:rsidP="004A630A">
      <w:pPr>
        <w:pStyle w:val="a3"/>
        <w:numPr>
          <w:ilvl w:val="0"/>
          <w:numId w:val="1"/>
        </w:numPr>
        <w:ind w:leftChars="0"/>
        <w:rPr>
          <w:rFonts w:ascii="標楷體" w:eastAsia="標楷體" w:hAnsi="標楷體"/>
          <w:b/>
          <w:color w:val="4472C4" w:themeColor="accent5"/>
          <w:sz w:val="28"/>
          <w:szCs w:val="28"/>
        </w:rPr>
      </w:pPr>
      <w:r w:rsidRPr="00E554EE">
        <w:rPr>
          <w:rFonts w:ascii="標楷體" w:eastAsia="標楷體" w:hAnsi="標楷體" w:hint="eastAsia"/>
          <w:b/>
          <w:color w:val="4472C4" w:themeColor="accent5"/>
          <w:sz w:val="28"/>
          <w:szCs w:val="28"/>
        </w:rPr>
        <w:t>有自行做健康檢查者是否可抵此次健檢？</w:t>
      </w:r>
    </w:p>
    <w:p w:rsidR="004A630A" w:rsidRPr="00C17EC7" w:rsidRDefault="00694285" w:rsidP="004A630A">
      <w:pPr>
        <w:pStyle w:val="a3"/>
        <w:ind w:leftChars="0" w:left="360"/>
        <w:rPr>
          <w:rFonts w:ascii="標楷體" w:eastAsia="標楷體" w:hAnsi="標楷體"/>
          <w:sz w:val="28"/>
          <w:szCs w:val="28"/>
        </w:rPr>
      </w:pPr>
      <w:r w:rsidRPr="00C17EC7">
        <w:rPr>
          <w:rFonts w:ascii="標楷體" w:eastAsia="標楷體" w:hAnsi="標楷體" w:hint="eastAsia"/>
          <w:sz w:val="28"/>
          <w:szCs w:val="28"/>
        </w:rPr>
        <w:t>A：</w:t>
      </w:r>
      <w:r w:rsidR="004A630A" w:rsidRPr="00C17EC7">
        <w:rPr>
          <w:rFonts w:ascii="標楷體" w:eastAsia="標楷體" w:hAnsi="標楷體" w:hint="eastAsia"/>
          <w:sz w:val="28"/>
          <w:szCs w:val="28"/>
        </w:rPr>
        <w:t>自行健檢的報告可接受，但要</w:t>
      </w:r>
      <w:r w:rsidR="004A630A" w:rsidRPr="00685047">
        <w:rPr>
          <w:rFonts w:ascii="標楷體" w:eastAsia="標楷體" w:hAnsi="標楷體" w:hint="eastAsia"/>
          <w:b/>
          <w:sz w:val="28"/>
          <w:szCs w:val="28"/>
        </w:rPr>
        <w:t>對照是否符合勞動部規定健檢項目</w:t>
      </w:r>
      <w:r w:rsidR="004A630A" w:rsidRPr="00C17EC7">
        <w:rPr>
          <w:rFonts w:ascii="標楷體" w:eastAsia="標楷體" w:hAnsi="標楷體" w:hint="eastAsia"/>
          <w:sz w:val="28"/>
          <w:szCs w:val="28"/>
        </w:rPr>
        <w:t>：</w:t>
      </w:r>
    </w:p>
    <w:p w:rsidR="004A630A" w:rsidRPr="00C17EC7" w:rsidRDefault="004A630A" w:rsidP="004A630A">
      <w:pPr>
        <w:pStyle w:val="a3"/>
        <w:numPr>
          <w:ilvl w:val="0"/>
          <w:numId w:val="2"/>
        </w:numPr>
        <w:ind w:leftChars="0"/>
        <w:rPr>
          <w:rFonts w:ascii="標楷體" w:eastAsia="標楷體" w:hAnsi="標楷體"/>
          <w:sz w:val="28"/>
          <w:szCs w:val="28"/>
        </w:rPr>
      </w:pPr>
      <w:r w:rsidRPr="00C17EC7">
        <w:rPr>
          <w:rFonts w:ascii="標楷體" w:eastAsia="標楷體" w:hAnsi="標楷體" w:hint="eastAsia"/>
          <w:sz w:val="28"/>
          <w:szCs w:val="28"/>
          <w:u w:val="single"/>
        </w:rPr>
        <w:t>作業經歷</w:t>
      </w:r>
      <w:r w:rsidRPr="00C17EC7">
        <w:rPr>
          <w:rFonts w:ascii="標楷體" w:eastAsia="標楷體" w:hAnsi="標楷體" w:hint="eastAsia"/>
          <w:sz w:val="28"/>
          <w:szCs w:val="28"/>
        </w:rPr>
        <w:t>、</w:t>
      </w:r>
      <w:proofErr w:type="gramStart"/>
      <w:r w:rsidRPr="00C17EC7">
        <w:rPr>
          <w:rFonts w:ascii="標楷體" w:eastAsia="標楷體" w:hAnsi="標楷體" w:hint="eastAsia"/>
          <w:sz w:val="28"/>
          <w:szCs w:val="28"/>
          <w:u w:val="single"/>
        </w:rPr>
        <w:t>既往病史</w:t>
      </w:r>
      <w:proofErr w:type="gramEnd"/>
      <w:r w:rsidRPr="00C17EC7">
        <w:rPr>
          <w:rFonts w:ascii="標楷體" w:eastAsia="標楷體" w:hAnsi="標楷體" w:hint="eastAsia"/>
          <w:sz w:val="28"/>
          <w:szCs w:val="28"/>
        </w:rPr>
        <w:t>、</w:t>
      </w:r>
      <w:r w:rsidRPr="00C17EC7">
        <w:rPr>
          <w:rFonts w:ascii="標楷體" w:eastAsia="標楷體" w:hAnsi="標楷體" w:hint="eastAsia"/>
          <w:sz w:val="28"/>
          <w:szCs w:val="28"/>
          <w:u w:val="single"/>
        </w:rPr>
        <w:t>生活習慣及自覺症狀之調查</w:t>
      </w:r>
      <w:r w:rsidRPr="00C17EC7">
        <w:rPr>
          <w:rFonts w:ascii="標楷體" w:eastAsia="標楷體" w:hAnsi="標楷體" w:hint="eastAsia"/>
          <w:sz w:val="28"/>
          <w:szCs w:val="28"/>
        </w:rPr>
        <w:t>。</w:t>
      </w:r>
    </w:p>
    <w:p w:rsidR="004A630A" w:rsidRPr="00C17EC7" w:rsidRDefault="004A630A" w:rsidP="004A630A">
      <w:pPr>
        <w:pStyle w:val="a3"/>
        <w:numPr>
          <w:ilvl w:val="0"/>
          <w:numId w:val="2"/>
        </w:numPr>
        <w:ind w:leftChars="0"/>
        <w:rPr>
          <w:rFonts w:ascii="標楷體" w:eastAsia="標楷體" w:hAnsi="標楷體"/>
          <w:sz w:val="28"/>
          <w:szCs w:val="28"/>
        </w:rPr>
      </w:pPr>
      <w:r w:rsidRPr="00C17EC7">
        <w:rPr>
          <w:rFonts w:ascii="標楷體" w:eastAsia="標楷體" w:hAnsi="標楷體" w:hint="eastAsia"/>
          <w:sz w:val="28"/>
          <w:szCs w:val="28"/>
        </w:rPr>
        <w:t>身高、體重、</w:t>
      </w:r>
      <w:r w:rsidRPr="00C17EC7">
        <w:rPr>
          <w:rFonts w:ascii="標楷體" w:eastAsia="標楷體" w:hAnsi="標楷體" w:hint="eastAsia"/>
          <w:sz w:val="28"/>
          <w:szCs w:val="28"/>
          <w:u w:val="single"/>
        </w:rPr>
        <w:t>腰圍</w:t>
      </w:r>
      <w:r w:rsidRPr="00C17EC7">
        <w:rPr>
          <w:rFonts w:ascii="標楷體" w:eastAsia="標楷體" w:hAnsi="標楷體" w:hint="eastAsia"/>
          <w:sz w:val="28"/>
          <w:szCs w:val="28"/>
        </w:rPr>
        <w:t>、視力、</w:t>
      </w:r>
      <w:r w:rsidRPr="00C17EC7">
        <w:rPr>
          <w:rFonts w:ascii="標楷體" w:eastAsia="標楷體" w:hAnsi="標楷體" w:hint="eastAsia"/>
          <w:sz w:val="28"/>
          <w:szCs w:val="28"/>
          <w:u w:val="single"/>
        </w:rPr>
        <w:t>辨色力</w:t>
      </w:r>
      <w:r w:rsidRPr="00C17EC7">
        <w:rPr>
          <w:rFonts w:ascii="標楷體" w:eastAsia="標楷體" w:hAnsi="標楷體" w:hint="eastAsia"/>
          <w:sz w:val="28"/>
          <w:szCs w:val="28"/>
        </w:rPr>
        <w:t>、</w:t>
      </w:r>
      <w:r w:rsidRPr="00C17EC7">
        <w:rPr>
          <w:rFonts w:ascii="標楷體" w:eastAsia="標楷體" w:hAnsi="標楷體" w:hint="eastAsia"/>
          <w:sz w:val="28"/>
          <w:szCs w:val="28"/>
          <w:u w:val="single"/>
        </w:rPr>
        <w:t>聽力</w:t>
      </w:r>
      <w:r w:rsidRPr="00C17EC7">
        <w:rPr>
          <w:rFonts w:ascii="標楷體" w:eastAsia="標楷體" w:hAnsi="標楷體" w:hint="eastAsia"/>
          <w:sz w:val="28"/>
          <w:szCs w:val="28"/>
        </w:rPr>
        <w:t>、血壓及身體各系統或部位之理學檢查。</w:t>
      </w:r>
    </w:p>
    <w:p w:rsidR="004A630A" w:rsidRPr="00C17EC7" w:rsidRDefault="004A630A" w:rsidP="004A630A">
      <w:pPr>
        <w:pStyle w:val="a3"/>
        <w:numPr>
          <w:ilvl w:val="0"/>
          <w:numId w:val="2"/>
        </w:numPr>
        <w:ind w:leftChars="0"/>
        <w:rPr>
          <w:rFonts w:ascii="標楷體" w:eastAsia="標楷體" w:hAnsi="標楷體"/>
          <w:sz w:val="28"/>
          <w:szCs w:val="28"/>
        </w:rPr>
      </w:pPr>
      <w:r w:rsidRPr="00C17EC7">
        <w:rPr>
          <w:rFonts w:ascii="標楷體" w:eastAsia="標楷體" w:hAnsi="標楷體" w:hint="eastAsia"/>
          <w:sz w:val="28"/>
          <w:szCs w:val="28"/>
        </w:rPr>
        <w:t>胸部</w:t>
      </w:r>
      <w:proofErr w:type="gramStart"/>
      <w:r w:rsidRPr="00C17EC7">
        <w:rPr>
          <w:rFonts w:ascii="標楷體" w:eastAsia="標楷體" w:hAnsi="標楷體" w:hint="eastAsia"/>
          <w:sz w:val="28"/>
          <w:szCs w:val="28"/>
        </w:rPr>
        <w:t>Ｘ</w:t>
      </w:r>
      <w:proofErr w:type="gramEnd"/>
      <w:r w:rsidRPr="00C17EC7">
        <w:rPr>
          <w:rFonts w:ascii="標楷體" w:eastAsia="標楷體" w:hAnsi="標楷體" w:hint="eastAsia"/>
          <w:sz w:val="28"/>
          <w:szCs w:val="28"/>
        </w:rPr>
        <w:t>光（大片）攝影檢查。</w:t>
      </w:r>
    </w:p>
    <w:p w:rsidR="004A630A" w:rsidRPr="00C17EC7" w:rsidRDefault="004A630A" w:rsidP="004A630A">
      <w:pPr>
        <w:pStyle w:val="a3"/>
        <w:numPr>
          <w:ilvl w:val="0"/>
          <w:numId w:val="2"/>
        </w:numPr>
        <w:ind w:leftChars="0"/>
        <w:rPr>
          <w:rFonts w:ascii="標楷體" w:eastAsia="標楷體" w:hAnsi="標楷體"/>
          <w:sz w:val="28"/>
          <w:szCs w:val="28"/>
        </w:rPr>
      </w:pPr>
      <w:r w:rsidRPr="00C17EC7">
        <w:rPr>
          <w:rFonts w:ascii="標楷體" w:eastAsia="標楷體" w:hAnsi="標楷體" w:hint="eastAsia"/>
          <w:sz w:val="28"/>
          <w:szCs w:val="28"/>
        </w:rPr>
        <w:t>尿蛋白及尿潛血之檢查。</w:t>
      </w:r>
    </w:p>
    <w:p w:rsidR="004A630A" w:rsidRPr="00C17EC7" w:rsidRDefault="004A630A" w:rsidP="004A630A">
      <w:pPr>
        <w:pStyle w:val="a3"/>
        <w:numPr>
          <w:ilvl w:val="0"/>
          <w:numId w:val="2"/>
        </w:numPr>
        <w:ind w:leftChars="0"/>
        <w:rPr>
          <w:rFonts w:ascii="標楷體" w:eastAsia="標楷體" w:hAnsi="標楷體"/>
          <w:sz w:val="28"/>
          <w:szCs w:val="28"/>
        </w:rPr>
      </w:pPr>
      <w:r w:rsidRPr="00C17EC7">
        <w:rPr>
          <w:rFonts w:ascii="標楷體" w:eastAsia="標楷體" w:hAnsi="標楷體" w:hint="eastAsia"/>
          <w:sz w:val="28"/>
          <w:szCs w:val="28"/>
        </w:rPr>
        <w:t>血色素及白血球數檢查。</w:t>
      </w:r>
    </w:p>
    <w:p w:rsidR="004A630A" w:rsidRPr="00C17EC7" w:rsidRDefault="004A630A" w:rsidP="004A630A">
      <w:pPr>
        <w:pStyle w:val="a3"/>
        <w:numPr>
          <w:ilvl w:val="0"/>
          <w:numId w:val="2"/>
        </w:numPr>
        <w:ind w:leftChars="0"/>
        <w:rPr>
          <w:rFonts w:ascii="標楷體" w:eastAsia="標楷體" w:hAnsi="標楷體"/>
          <w:sz w:val="28"/>
          <w:szCs w:val="28"/>
        </w:rPr>
      </w:pPr>
      <w:r w:rsidRPr="00C17EC7">
        <w:rPr>
          <w:rFonts w:ascii="標楷體" w:eastAsia="標楷體" w:hAnsi="標楷體" w:hint="eastAsia"/>
          <w:sz w:val="28"/>
          <w:szCs w:val="28"/>
        </w:rPr>
        <w:t>血糖、血清丙胺</w:t>
      </w:r>
      <w:proofErr w:type="gramStart"/>
      <w:r w:rsidRPr="00C17EC7">
        <w:rPr>
          <w:rFonts w:ascii="標楷體" w:eastAsia="標楷體" w:hAnsi="標楷體" w:hint="eastAsia"/>
          <w:sz w:val="28"/>
          <w:szCs w:val="28"/>
        </w:rPr>
        <w:t>酸轉胺</w:t>
      </w:r>
      <w:proofErr w:type="gramEnd"/>
      <w:r w:rsidRPr="00C17EC7">
        <w:rPr>
          <w:rFonts w:ascii="標楷體" w:eastAsia="標楷體" w:hAnsi="標楷體" w:hint="eastAsia"/>
          <w:sz w:val="28"/>
          <w:szCs w:val="28"/>
        </w:rPr>
        <w:t>酶</w:t>
      </w:r>
      <w:r w:rsidRPr="00C17EC7">
        <w:rPr>
          <w:rFonts w:ascii="標楷體" w:eastAsia="標楷體" w:hAnsi="標楷體"/>
          <w:sz w:val="28"/>
          <w:szCs w:val="28"/>
        </w:rPr>
        <w:t>(ALT)</w:t>
      </w:r>
      <w:r w:rsidRPr="00C17EC7">
        <w:rPr>
          <w:rFonts w:ascii="標楷體" w:eastAsia="標楷體" w:hAnsi="標楷體" w:hint="eastAsia"/>
          <w:sz w:val="28"/>
          <w:szCs w:val="28"/>
        </w:rPr>
        <w:t>、肌酸酐</w:t>
      </w:r>
      <w:r w:rsidRPr="00C17EC7">
        <w:rPr>
          <w:rFonts w:ascii="標楷體" w:eastAsia="標楷體" w:hAnsi="標楷體"/>
          <w:sz w:val="28"/>
          <w:szCs w:val="28"/>
        </w:rPr>
        <w:t>(creatinine)</w:t>
      </w:r>
      <w:r w:rsidRPr="00C17EC7">
        <w:rPr>
          <w:rFonts w:ascii="標楷體" w:eastAsia="標楷體" w:hAnsi="標楷體" w:hint="eastAsia"/>
          <w:sz w:val="28"/>
          <w:szCs w:val="28"/>
        </w:rPr>
        <w:t>、膽固醇、三酸甘油酯、</w:t>
      </w:r>
      <w:r w:rsidRPr="00C17EC7">
        <w:rPr>
          <w:rFonts w:ascii="標楷體" w:eastAsia="標楷體" w:hAnsi="標楷體" w:hint="eastAsia"/>
          <w:sz w:val="28"/>
          <w:szCs w:val="28"/>
          <w:u w:val="single"/>
        </w:rPr>
        <w:t>高密度脂蛋白膽固醇</w:t>
      </w:r>
      <w:r w:rsidRPr="00C17EC7">
        <w:rPr>
          <w:rFonts w:ascii="標楷體" w:eastAsia="標楷體" w:hAnsi="標楷體" w:hint="eastAsia"/>
          <w:sz w:val="28"/>
          <w:szCs w:val="28"/>
        </w:rPr>
        <w:t>、</w:t>
      </w:r>
      <w:r w:rsidRPr="00C17EC7">
        <w:rPr>
          <w:rFonts w:ascii="標楷體" w:eastAsia="標楷體" w:hAnsi="標楷體" w:hint="eastAsia"/>
          <w:sz w:val="28"/>
          <w:szCs w:val="28"/>
          <w:u w:val="single"/>
        </w:rPr>
        <w:t>低密度脂蛋白膽固醇之檢查</w:t>
      </w:r>
      <w:r w:rsidRPr="00C17EC7">
        <w:rPr>
          <w:rFonts w:ascii="標楷體" w:eastAsia="標楷體" w:hAnsi="標楷體" w:hint="eastAsia"/>
          <w:sz w:val="28"/>
          <w:szCs w:val="28"/>
        </w:rPr>
        <w:t>。</w:t>
      </w:r>
    </w:p>
    <w:p w:rsidR="004A630A" w:rsidRPr="00C17EC7" w:rsidRDefault="004A630A" w:rsidP="004A630A">
      <w:pPr>
        <w:pStyle w:val="a3"/>
        <w:numPr>
          <w:ilvl w:val="0"/>
          <w:numId w:val="2"/>
        </w:numPr>
        <w:ind w:leftChars="0"/>
        <w:rPr>
          <w:rFonts w:ascii="標楷體" w:eastAsia="標楷體" w:hAnsi="標楷體"/>
          <w:sz w:val="28"/>
          <w:szCs w:val="28"/>
        </w:rPr>
      </w:pPr>
      <w:r w:rsidRPr="00C17EC7">
        <w:rPr>
          <w:rFonts w:ascii="標楷體" w:eastAsia="標楷體" w:hAnsi="標楷體" w:hint="eastAsia"/>
          <w:sz w:val="28"/>
          <w:szCs w:val="28"/>
        </w:rPr>
        <w:t>其他經中央主管機關指定之檢查。</w:t>
      </w:r>
    </w:p>
    <w:p w:rsidR="006F1FE9" w:rsidRPr="00685047" w:rsidRDefault="0058549F" w:rsidP="00C17EC7">
      <w:pPr>
        <w:pStyle w:val="a3"/>
        <w:numPr>
          <w:ilvl w:val="0"/>
          <w:numId w:val="5"/>
        </w:numPr>
        <w:ind w:leftChars="0"/>
        <w:rPr>
          <w:rFonts w:ascii="標楷體" w:eastAsia="標楷體" w:hAnsi="標楷體"/>
          <w:b/>
          <w:sz w:val="28"/>
          <w:szCs w:val="28"/>
        </w:rPr>
      </w:pPr>
      <w:r w:rsidRPr="00685047">
        <w:rPr>
          <w:rFonts w:ascii="標楷體" w:eastAsia="標楷體" w:hAnsi="標楷體" w:hint="eastAsia"/>
          <w:b/>
          <w:sz w:val="28"/>
          <w:szCs w:val="28"/>
        </w:rPr>
        <w:t>若健康檢查</w:t>
      </w:r>
      <w:proofErr w:type="gramStart"/>
      <w:r w:rsidRPr="00685047">
        <w:rPr>
          <w:rFonts w:ascii="標楷體" w:eastAsia="標楷體" w:hAnsi="標楷體" w:hint="eastAsia"/>
          <w:b/>
          <w:sz w:val="28"/>
          <w:szCs w:val="28"/>
        </w:rPr>
        <w:t>有缺項是</w:t>
      </w:r>
      <w:proofErr w:type="gramEnd"/>
      <w:r w:rsidRPr="00685047">
        <w:rPr>
          <w:rFonts w:ascii="標楷體" w:eastAsia="標楷體" w:hAnsi="標楷體" w:hint="eastAsia"/>
          <w:b/>
          <w:sz w:val="28"/>
          <w:szCs w:val="28"/>
        </w:rPr>
        <w:t>無法符合勞</w:t>
      </w:r>
      <w:r w:rsidR="00EB58DD" w:rsidRPr="00685047">
        <w:rPr>
          <w:rFonts w:ascii="標楷體" w:eastAsia="標楷體" w:hAnsi="標楷體" w:hint="eastAsia"/>
          <w:b/>
          <w:sz w:val="28"/>
          <w:szCs w:val="28"/>
        </w:rPr>
        <w:t>動部之規定，故建議您還是必須接受符合規格之健康檢查</w:t>
      </w:r>
      <w:r w:rsidRPr="00685047">
        <w:rPr>
          <w:rFonts w:ascii="標楷體" w:eastAsia="標楷體" w:hAnsi="標楷體" w:hint="eastAsia"/>
          <w:b/>
          <w:sz w:val="28"/>
          <w:szCs w:val="28"/>
        </w:rPr>
        <w:t>。</w:t>
      </w:r>
    </w:p>
    <w:p w:rsidR="006E2AA4" w:rsidRPr="00E554EE" w:rsidRDefault="006E2AA4" w:rsidP="006E2AA4">
      <w:pPr>
        <w:pStyle w:val="a3"/>
        <w:numPr>
          <w:ilvl w:val="0"/>
          <w:numId w:val="1"/>
        </w:numPr>
        <w:ind w:leftChars="0"/>
        <w:rPr>
          <w:rFonts w:ascii="標楷體" w:eastAsia="標楷體" w:hAnsi="標楷體"/>
          <w:b/>
          <w:color w:val="4472C4" w:themeColor="accent5"/>
          <w:sz w:val="28"/>
          <w:szCs w:val="28"/>
        </w:rPr>
      </w:pPr>
      <w:r w:rsidRPr="00E554EE">
        <w:rPr>
          <w:rFonts w:ascii="標楷體" w:eastAsia="標楷體" w:hAnsi="標楷體" w:hint="eastAsia"/>
          <w:b/>
          <w:color w:val="4472C4" w:themeColor="accent5"/>
          <w:sz w:val="28"/>
          <w:szCs w:val="28"/>
        </w:rPr>
        <w:t>申請表通過後如何到臺大醫院</w:t>
      </w:r>
      <w:proofErr w:type="gramStart"/>
      <w:r w:rsidRPr="00E554EE">
        <w:rPr>
          <w:rFonts w:ascii="標楷體" w:eastAsia="標楷體" w:hAnsi="標楷體" w:hint="eastAsia"/>
          <w:b/>
          <w:color w:val="4472C4" w:themeColor="accent5"/>
          <w:sz w:val="28"/>
          <w:szCs w:val="28"/>
        </w:rPr>
        <w:t>環職部健</w:t>
      </w:r>
      <w:proofErr w:type="gramEnd"/>
      <w:r w:rsidRPr="00E554EE">
        <w:rPr>
          <w:rFonts w:ascii="標楷體" w:eastAsia="標楷體" w:hAnsi="標楷體" w:hint="eastAsia"/>
          <w:b/>
          <w:color w:val="4472C4" w:themeColor="accent5"/>
          <w:sz w:val="28"/>
          <w:szCs w:val="28"/>
        </w:rPr>
        <w:t>檢？</w:t>
      </w:r>
    </w:p>
    <w:p w:rsidR="006E2AA4" w:rsidRPr="00685047" w:rsidRDefault="006E2AA4" w:rsidP="006E2AA4">
      <w:pPr>
        <w:pStyle w:val="a3"/>
        <w:ind w:leftChars="0" w:left="360"/>
        <w:rPr>
          <w:rFonts w:ascii="標楷體" w:eastAsia="標楷體" w:hAnsi="標楷體"/>
          <w:sz w:val="28"/>
          <w:szCs w:val="28"/>
        </w:rPr>
      </w:pPr>
      <w:r w:rsidRPr="00C17EC7">
        <w:rPr>
          <w:rFonts w:ascii="標楷體" w:eastAsia="標楷體" w:hAnsi="標楷體" w:hint="eastAsia"/>
          <w:sz w:val="28"/>
          <w:szCs w:val="28"/>
        </w:rPr>
        <w:t>A：</w:t>
      </w:r>
      <w:proofErr w:type="gramStart"/>
      <w:r w:rsidRPr="00C17EC7">
        <w:rPr>
          <w:rFonts w:ascii="標楷體" w:eastAsia="標楷體" w:hAnsi="標楷體" w:hint="eastAsia"/>
          <w:sz w:val="28"/>
          <w:szCs w:val="28"/>
        </w:rPr>
        <w:t>依健檢</w:t>
      </w:r>
      <w:proofErr w:type="gramEnd"/>
      <w:r w:rsidRPr="00C17EC7">
        <w:rPr>
          <w:rFonts w:ascii="標楷體" w:eastAsia="標楷體" w:hAnsi="標楷體" w:hint="eastAsia"/>
          <w:sz w:val="28"/>
          <w:szCs w:val="28"/>
        </w:rPr>
        <w:t>前注意事項上的說明，至臺大</w:t>
      </w:r>
      <w:proofErr w:type="gramStart"/>
      <w:r w:rsidRPr="00C17EC7">
        <w:rPr>
          <w:rFonts w:ascii="標楷體" w:eastAsia="標楷體" w:hAnsi="標楷體" w:hint="eastAsia"/>
          <w:sz w:val="28"/>
          <w:szCs w:val="28"/>
        </w:rPr>
        <w:t>環職部</w:t>
      </w:r>
      <w:proofErr w:type="gramEnd"/>
      <w:r w:rsidRPr="00C17EC7">
        <w:rPr>
          <w:rFonts w:ascii="標楷體" w:eastAsia="標楷體" w:hAnsi="標楷體" w:hint="eastAsia"/>
          <w:sz w:val="28"/>
          <w:szCs w:val="28"/>
        </w:rPr>
        <w:t>健檢的同仁請先上臺大醫院網站找環境暨職業醫學部門診掛號(依科別掛號→內科系「環境及職業醫學部」)，</w:t>
      </w:r>
      <w:proofErr w:type="gramStart"/>
      <w:r w:rsidRPr="00C17EC7">
        <w:rPr>
          <w:rFonts w:ascii="標楷體" w:eastAsia="標楷體" w:hAnsi="標楷體" w:hint="eastAsia"/>
          <w:sz w:val="28"/>
          <w:szCs w:val="28"/>
        </w:rPr>
        <w:t>請掛</w:t>
      </w:r>
      <w:proofErr w:type="gramEnd"/>
      <w:r w:rsidRPr="00C17EC7">
        <w:rPr>
          <w:rFonts w:ascii="標楷體" w:eastAsia="標楷體" w:hAnsi="標楷體" w:hint="eastAsia"/>
          <w:sz w:val="28"/>
          <w:szCs w:val="28"/>
        </w:rPr>
        <w:t>有標註「臺灣大學一般作業健檢」門診</w:t>
      </w:r>
      <w:r w:rsidR="0080285A" w:rsidRPr="00C17EC7">
        <w:rPr>
          <w:rFonts w:ascii="標楷體" w:eastAsia="標楷體" w:hAnsi="標楷體" w:hint="eastAsia"/>
          <w:sz w:val="28"/>
          <w:szCs w:val="28"/>
        </w:rPr>
        <w:t>(臺大醫院環境暨職業醫學部電話:02-23123456分機67067、67491)</w:t>
      </w:r>
      <w:r w:rsidRPr="00C17EC7">
        <w:rPr>
          <w:rFonts w:ascii="標楷體" w:eastAsia="標楷體" w:hAnsi="標楷體" w:hint="eastAsia"/>
          <w:sz w:val="28"/>
          <w:szCs w:val="28"/>
        </w:rPr>
        <w:t>，即可請公假</w:t>
      </w:r>
      <w:r w:rsidRPr="00685047">
        <w:rPr>
          <w:rFonts w:ascii="標楷體" w:eastAsia="標楷體" w:hAnsi="標楷體" w:hint="eastAsia"/>
          <w:sz w:val="28"/>
          <w:szCs w:val="28"/>
        </w:rPr>
        <w:lastRenderedPageBreak/>
        <w:t>半日自行到檢。如需回診諮詢健檢報告者或需複診者，應檢附證明文件，另核予公假半日。</w:t>
      </w:r>
    </w:p>
    <w:p w:rsidR="006E2AA4" w:rsidRPr="000106D8" w:rsidRDefault="00FF6D6B" w:rsidP="00C17EC7">
      <w:pPr>
        <w:pStyle w:val="a3"/>
        <w:numPr>
          <w:ilvl w:val="0"/>
          <w:numId w:val="5"/>
        </w:numPr>
        <w:ind w:leftChars="0"/>
        <w:rPr>
          <w:rFonts w:ascii="標楷體" w:eastAsia="標楷體" w:hAnsi="標楷體"/>
          <w:b/>
          <w:sz w:val="28"/>
          <w:szCs w:val="28"/>
        </w:rPr>
      </w:pPr>
      <w:r w:rsidRPr="000106D8">
        <w:rPr>
          <w:rFonts w:ascii="標楷體" w:eastAsia="標楷體" w:hAnsi="標楷體" w:hint="eastAsia"/>
          <w:b/>
          <w:sz w:val="28"/>
          <w:szCs w:val="28"/>
        </w:rPr>
        <w:t>本中心</w:t>
      </w:r>
      <w:r w:rsidR="00467F20" w:rsidRPr="000106D8">
        <w:rPr>
          <w:rFonts w:ascii="標楷體" w:eastAsia="標楷體" w:hAnsi="標楷體" w:hint="eastAsia"/>
          <w:b/>
          <w:sz w:val="28"/>
          <w:szCs w:val="28"/>
        </w:rPr>
        <w:t>提供</w:t>
      </w:r>
      <w:r w:rsidR="006E2AA4" w:rsidRPr="000106D8">
        <w:rPr>
          <w:rFonts w:ascii="標楷體" w:eastAsia="標楷體" w:hAnsi="標楷體" w:hint="eastAsia"/>
          <w:b/>
          <w:sz w:val="28"/>
          <w:szCs w:val="28"/>
        </w:rPr>
        <w:t>臺大</w:t>
      </w:r>
      <w:proofErr w:type="gramStart"/>
      <w:r w:rsidR="006E2AA4" w:rsidRPr="000106D8">
        <w:rPr>
          <w:rFonts w:ascii="標楷體" w:eastAsia="標楷體" w:hAnsi="標楷體" w:hint="eastAsia"/>
          <w:b/>
          <w:sz w:val="28"/>
          <w:szCs w:val="28"/>
        </w:rPr>
        <w:t>環職部</w:t>
      </w:r>
      <w:proofErr w:type="gramEnd"/>
      <w:r w:rsidRPr="000106D8">
        <w:rPr>
          <w:rFonts w:ascii="標楷體" w:eastAsia="標楷體" w:hAnsi="標楷體" w:hint="eastAsia"/>
          <w:b/>
          <w:sz w:val="28"/>
          <w:szCs w:val="28"/>
        </w:rPr>
        <w:t>醫師</w:t>
      </w:r>
      <w:r w:rsidR="006E2AA4" w:rsidRPr="000106D8">
        <w:rPr>
          <w:rFonts w:ascii="標楷體" w:eastAsia="標楷體" w:hAnsi="標楷體" w:hint="eastAsia"/>
          <w:b/>
          <w:sz w:val="28"/>
          <w:szCs w:val="28"/>
        </w:rPr>
        <w:t>駐診</w:t>
      </w:r>
      <w:r w:rsidR="006F1FE9" w:rsidRPr="000106D8">
        <w:rPr>
          <w:rFonts w:ascii="標楷體" w:eastAsia="標楷體" w:hAnsi="標楷體" w:hint="eastAsia"/>
          <w:b/>
          <w:sz w:val="28"/>
          <w:szCs w:val="28"/>
        </w:rPr>
        <w:t>時段</w:t>
      </w:r>
      <w:r w:rsidR="006E2AA4" w:rsidRPr="000106D8">
        <w:rPr>
          <w:rFonts w:ascii="標楷體" w:eastAsia="標楷體" w:hAnsi="標楷體" w:hint="eastAsia"/>
          <w:b/>
          <w:sz w:val="28"/>
          <w:szCs w:val="28"/>
        </w:rPr>
        <w:t>，歡迎同仁</w:t>
      </w:r>
      <w:r w:rsidRPr="000106D8">
        <w:rPr>
          <w:rFonts w:ascii="標楷體" w:eastAsia="標楷體" w:hAnsi="標楷體" w:hint="eastAsia"/>
          <w:b/>
          <w:sz w:val="28"/>
          <w:szCs w:val="28"/>
        </w:rPr>
        <w:t>來電</w:t>
      </w:r>
      <w:r w:rsidR="006E2AA4" w:rsidRPr="000106D8">
        <w:rPr>
          <w:rFonts w:ascii="標楷體" w:eastAsia="標楷體" w:hAnsi="標楷體" w:hint="eastAsia"/>
          <w:b/>
          <w:sz w:val="28"/>
          <w:szCs w:val="28"/>
        </w:rPr>
        <w:t>預約面談諮詢</w:t>
      </w:r>
      <w:r w:rsidRPr="000106D8">
        <w:rPr>
          <w:rFonts w:ascii="標楷體" w:eastAsia="標楷體" w:hAnsi="標楷體" w:hint="eastAsia"/>
          <w:b/>
          <w:sz w:val="28"/>
          <w:szCs w:val="28"/>
        </w:rPr>
        <w:t>(</w:t>
      </w:r>
      <w:r w:rsidR="00C17EC7" w:rsidRPr="000106D8">
        <w:rPr>
          <w:rFonts w:ascii="標楷體" w:eastAsia="標楷體" w:hAnsi="標楷體" w:hint="eastAsia"/>
          <w:b/>
          <w:sz w:val="28"/>
          <w:szCs w:val="28"/>
        </w:rPr>
        <w:t>環安衛中心</w:t>
      </w:r>
      <w:r w:rsidR="00B54012">
        <w:rPr>
          <w:rFonts w:ascii="標楷體" w:eastAsia="標楷體" w:hAnsi="標楷體" w:hint="eastAsia"/>
          <w:b/>
          <w:sz w:val="28"/>
          <w:szCs w:val="28"/>
        </w:rPr>
        <w:t>吳</w:t>
      </w:r>
      <w:r w:rsidRPr="000106D8">
        <w:rPr>
          <w:rFonts w:ascii="標楷體" w:eastAsia="標楷體" w:hAnsi="標楷體" w:hint="eastAsia"/>
          <w:b/>
          <w:sz w:val="28"/>
          <w:szCs w:val="28"/>
        </w:rPr>
        <w:t>護理師336</w:t>
      </w:r>
      <w:r w:rsidR="006E2AA4" w:rsidRPr="000106D8">
        <w:rPr>
          <w:rFonts w:ascii="標楷體" w:eastAsia="標楷體" w:hAnsi="標楷體" w:hint="eastAsia"/>
          <w:b/>
          <w:sz w:val="28"/>
          <w:szCs w:val="28"/>
        </w:rPr>
        <w:t>6</w:t>
      </w:r>
      <w:r w:rsidR="00B54012">
        <w:rPr>
          <w:rFonts w:ascii="標楷體" w:eastAsia="標楷體" w:hAnsi="標楷體" w:hint="eastAsia"/>
          <w:b/>
          <w:sz w:val="28"/>
          <w:szCs w:val="28"/>
        </w:rPr>
        <w:t>7206</w:t>
      </w:r>
      <w:r w:rsidRPr="000106D8">
        <w:rPr>
          <w:rFonts w:ascii="標楷體" w:eastAsia="標楷體" w:hAnsi="標楷體" w:hint="eastAsia"/>
          <w:b/>
          <w:sz w:val="28"/>
          <w:szCs w:val="28"/>
        </w:rPr>
        <w:t>)</w:t>
      </w:r>
      <w:r w:rsidR="006E2AA4" w:rsidRPr="000106D8">
        <w:rPr>
          <w:rFonts w:ascii="標楷體" w:eastAsia="標楷體" w:hAnsi="標楷體" w:hint="eastAsia"/>
          <w:b/>
          <w:sz w:val="28"/>
          <w:szCs w:val="28"/>
        </w:rPr>
        <w:t>。</w:t>
      </w:r>
    </w:p>
    <w:p w:rsidR="0080285A" w:rsidRPr="00E554EE" w:rsidRDefault="0080285A" w:rsidP="0080285A">
      <w:pPr>
        <w:pStyle w:val="a3"/>
        <w:numPr>
          <w:ilvl w:val="0"/>
          <w:numId w:val="1"/>
        </w:numPr>
        <w:ind w:leftChars="0"/>
        <w:rPr>
          <w:rFonts w:ascii="標楷體" w:eastAsia="標楷體" w:hAnsi="標楷體"/>
          <w:b/>
          <w:color w:val="4472C4" w:themeColor="accent5"/>
          <w:sz w:val="28"/>
          <w:szCs w:val="28"/>
        </w:rPr>
      </w:pPr>
      <w:r w:rsidRPr="00E554EE">
        <w:rPr>
          <w:rFonts w:ascii="標楷體" w:eastAsia="標楷體" w:hAnsi="標楷體" w:hint="eastAsia"/>
          <w:b/>
          <w:color w:val="4472C4" w:themeColor="accent5"/>
          <w:sz w:val="28"/>
          <w:szCs w:val="28"/>
        </w:rPr>
        <w:t>想在臺大醫院</w:t>
      </w:r>
      <w:proofErr w:type="gramStart"/>
      <w:r w:rsidRPr="00E554EE">
        <w:rPr>
          <w:rFonts w:ascii="標楷體" w:eastAsia="標楷體" w:hAnsi="標楷體" w:hint="eastAsia"/>
          <w:b/>
          <w:color w:val="4472C4" w:themeColor="accent5"/>
          <w:sz w:val="28"/>
          <w:szCs w:val="28"/>
        </w:rPr>
        <w:t>環職部</w:t>
      </w:r>
      <w:proofErr w:type="gramEnd"/>
      <w:r w:rsidRPr="00E554EE">
        <w:rPr>
          <w:rFonts w:ascii="標楷體" w:eastAsia="標楷體" w:hAnsi="標楷體" w:hint="eastAsia"/>
          <w:b/>
          <w:color w:val="4472C4" w:themeColor="accent5"/>
          <w:sz w:val="28"/>
          <w:szCs w:val="28"/>
        </w:rPr>
        <w:t>自費</w:t>
      </w:r>
      <w:proofErr w:type="gramStart"/>
      <w:r w:rsidRPr="00E554EE">
        <w:rPr>
          <w:rFonts w:ascii="標楷體" w:eastAsia="標楷體" w:hAnsi="標楷體" w:hint="eastAsia"/>
          <w:b/>
          <w:color w:val="4472C4" w:themeColor="accent5"/>
          <w:sz w:val="28"/>
          <w:szCs w:val="28"/>
        </w:rPr>
        <w:t>加選健檢</w:t>
      </w:r>
      <w:proofErr w:type="gramEnd"/>
      <w:r w:rsidRPr="00E554EE">
        <w:rPr>
          <w:rFonts w:ascii="標楷體" w:eastAsia="標楷體" w:hAnsi="標楷體" w:hint="eastAsia"/>
          <w:b/>
          <w:color w:val="4472C4" w:themeColor="accent5"/>
          <w:sz w:val="28"/>
          <w:szCs w:val="28"/>
        </w:rPr>
        <w:t>項目應如何加選？</w:t>
      </w:r>
    </w:p>
    <w:p w:rsidR="0080285A" w:rsidRPr="00C17EC7" w:rsidRDefault="0080285A" w:rsidP="0080285A">
      <w:pPr>
        <w:pStyle w:val="a3"/>
        <w:ind w:leftChars="0" w:left="360"/>
        <w:rPr>
          <w:rFonts w:ascii="標楷體" w:eastAsia="標楷體" w:hAnsi="標楷體"/>
          <w:sz w:val="28"/>
          <w:szCs w:val="28"/>
        </w:rPr>
      </w:pPr>
      <w:r w:rsidRPr="00C17EC7">
        <w:rPr>
          <w:rFonts w:ascii="標楷體" w:eastAsia="標楷體" w:hAnsi="標楷體" w:hint="eastAsia"/>
          <w:sz w:val="28"/>
          <w:szCs w:val="28"/>
        </w:rPr>
        <w:t>A：在健檢申請表通過歸還本人時，隨著申請表會附上健檢前注意事項，其中即有一般健檢自費加選項目及費用可供</w:t>
      </w:r>
      <w:proofErr w:type="gramStart"/>
      <w:r w:rsidRPr="00C17EC7">
        <w:rPr>
          <w:rFonts w:ascii="標楷體" w:eastAsia="標楷體" w:hAnsi="標楷體" w:hint="eastAsia"/>
          <w:sz w:val="28"/>
          <w:szCs w:val="28"/>
        </w:rPr>
        <w:t>自由勾</w:t>
      </w:r>
      <w:proofErr w:type="gramEnd"/>
      <w:r w:rsidRPr="00C17EC7">
        <w:rPr>
          <w:rFonts w:ascii="標楷體" w:eastAsia="標楷體" w:hAnsi="標楷體" w:hint="eastAsia"/>
          <w:sz w:val="28"/>
          <w:szCs w:val="28"/>
        </w:rPr>
        <w:t>選，到檢時請攜帶申請表及一般健檢自費加選項目及費用至臺大醫院環境暨職業醫學部門診，無則免附，門診護理師則會安排其它加選項目時程。</w:t>
      </w:r>
    </w:p>
    <w:p w:rsidR="0080285A" w:rsidRPr="00C17EC7" w:rsidRDefault="0080285A" w:rsidP="0080285A">
      <w:pPr>
        <w:pStyle w:val="a3"/>
        <w:numPr>
          <w:ilvl w:val="0"/>
          <w:numId w:val="5"/>
        </w:numPr>
        <w:ind w:leftChars="0"/>
        <w:rPr>
          <w:rFonts w:ascii="標楷體" w:eastAsia="標楷體" w:hAnsi="標楷體"/>
          <w:sz w:val="28"/>
          <w:szCs w:val="28"/>
        </w:rPr>
      </w:pPr>
      <w:r w:rsidRPr="00C17EC7">
        <w:rPr>
          <w:rFonts w:ascii="標楷體" w:eastAsia="標楷體" w:hAnsi="標楷體" w:hint="eastAsia"/>
          <w:sz w:val="28"/>
          <w:szCs w:val="28"/>
        </w:rPr>
        <w:t>若符合</w:t>
      </w:r>
      <w:proofErr w:type="gramStart"/>
      <w:r w:rsidRPr="00C17EC7">
        <w:rPr>
          <w:rFonts w:ascii="標楷體" w:eastAsia="標楷體" w:hAnsi="標楷體" w:hint="eastAsia"/>
          <w:sz w:val="28"/>
          <w:szCs w:val="28"/>
        </w:rPr>
        <w:t>國健署</w:t>
      </w:r>
      <w:proofErr w:type="gramEnd"/>
      <w:r w:rsidRPr="00C17EC7">
        <w:rPr>
          <w:rFonts w:ascii="標楷體" w:eastAsia="標楷體" w:hAnsi="標楷體" w:hint="eastAsia"/>
          <w:sz w:val="28"/>
          <w:szCs w:val="28"/>
        </w:rPr>
        <w:t>免費健康檢查，門診護理師亦會建議</w:t>
      </w:r>
      <w:proofErr w:type="gramStart"/>
      <w:r w:rsidRPr="00C17EC7">
        <w:rPr>
          <w:rFonts w:ascii="標楷體" w:eastAsia="標楷體" w:hAnsi="標楷體" w:hint="eastAsia"/>
          <w:sz w:val="28"/>
          <w:szCs w:val="28"/>
        </w:rPr>
        <w:t>一起做</w:t>
      </w:r>
      <w:proofErr w:type="gramEnd"/>
      <w:r w:rsidRPr="00C17EC7">
        <w:rPr>
          <w:rFonts w:ascii="標楷體" w:eastAsia="標楷體" w:hAnsi="標楷體" w:hint="eastAsia"/>
          <w:sz w:val="28"/>
          <w:szCs w:val="28"/>
        </w:rPr>
        <w:t>檢。</w:t>
      </w:r>
    </w:p>
    <w:p w:rsidR="008F4FFB" w:rsidRPr="00E554EE" w:rsidRDefault="008F4FFB" w:rsidP="008F4FFB">
      <w:pPr>
        <w:pStyle w:val="a3"/>
        <w:numPr>
          <w:ilvl w:val="0"/>
          <w:numId w:val="1"/>
        </w:numPr>
        <w:ind w:leftChars="0"/>
        <w:rPr>
          <w:rFonts w:ascii="標楷體" w:eastAsia="標楷體" w:hAnsi="標楷體"/>
          <w:b/>
          <w:color w:val="4472C4" w:themeColor="accent5"/>
          <w:sz w:val="28"/>
          <w:szCs w:val="28"/>
        </w:rPr>
      </w:pPr>
      <w:r w:rsidRPr="00E554EE">
        <w:rPr>
          <w:rFonts w:ascii="標楷體" w:eastAsia="標楷體" w:hAnsi="標楷體" w:hint="eastAsia"/>
          <w:b/>
          <w:color w:val="4472C4" w:themeColor="accent5"/>
          <w:sz w:val="28"/>
          <w:szCs w:val="28"/>
        </w:rPr>
        <w:t>在非臺大醫院</w:t>
      </w:r>
      <w:proofErr w:type="gramStart"/>
      <w:r w:rsidRPr="00E554EE">
        <w:rPr>
          <w:rFonts w:ascii="標楷體" w:eastAsia="標楷體" w:hAnsi="標楷體" w:hint="eastAsia"/>
          <w:b/>
          <w:color w:val="4472C4" w:themeColor="accent5"/>
          <w:sz w:val="28"/>
          <w:szCs w:val="28"/>
        </w:rPr>
        <w:t>環職部健</w:t>
      </w:r>
      <w:proofErr w:type="gramEnd"/>
      <w:r w:rsidRPr="00E554EE">
        <w:rPr>
          <w:rFonts w:ascii="標楷體" w:eastAsia="標楷體" w:hAnsi="標楷體" w:hint="eastAsia"/>
          <w:b/>
          <w:color w:val="4472C4" w:themeColor="accent5"/>
          <w:sz w:val="28"/>
          <w:szCs w:val="28"/>
        </w:rPr>
        <w:t>檢可以嗎?</w:t>
      </w:r>
    </w:p>
    <w:p w:rsidR="008F4FFB" w:rsidRPr="00E554EE" w:rsidRDefault="008F4FFB" w:rsidP="00E554EE">
      <w:pPr>
        <w:pStyle w:val="a3"/>
        <w:ind w:leftChars="0" w:left="360"/>
        <w:rPr>
          <w:rFonts w:ascii="標楷體" w:eastAsia="標楷體" w:hAnsi="標楷體"/>
          <w:sz w:val="28"/>
          <w:szCs w:val="28"/>
        </w:rPr>
      </w:pPr>
      <w:r w:rsidRPr="00C17EC7">
        <w:rPr>
          <w:rFonts w:ascii="標楷體" w:eastAsia="標楷體" w:hAnsi="標楷體" w:hint="eastAsia"/>
          <w:sz w:val="28"/>
          <w:szCs w:val="28"/>
        </w:rPr>
        <w:t>A：如不選擇臺大醫院環境暨職業醫學部門診，依勞動部「辦理勞工體格</w:t>
      </w:r>
      <w:r w:rsidR="005C36FE" w:rsidRPr="00C17EC7">
        <w:rPr>
          <w:rFonts w:ascii="標楷體" w:eastAsia="標楷體" w:hAnsi="標楷體" w:hint="eastAsia"/>
          <w:sz w:val="28"/>
          <w:szCs w:val="28"/>
        </w:rPr>
        <w:t>與健康檢查醫療機構認可及管理辦法」所認可之醫療機構</w:t>
      </w:r>
      <w:r w:rsidRPr="00C17EC7">
        <w:rPr>
          <w:rFonts w:ascii="標楷體" w:eastAsia="標楷體" w:hAnsi="標楷體" w:hint="eastAsia"/>
          <w:sz w:val="28"/>
          <w:szCs w:val="28"/>
        </w:rPr>
        <w:t>進行，</w:t>
      </w:r>
      <w:proofErr w:type="gramStart"/>
      <w:r w:rsidRPr="00C17EC7">
        <w:rPr>
          <w:rFonts w:ascii="標楷體" w:eastAsia="標楷體" w:hAnsi="標楷體" w:hint="eastAsia"/>
          <w:sz w:val="28"/>
          <w:szCs w:val="28"/>
        </w:rPr>
        <w:t>查詢請點</w:t>
      </w:r>
      <w:proofErr w:type="gramEnd"/>
      <w:r w:rsidR="000E5465">
        <w:fldChar w:fldCharType="begin"/>
      </w:r>
      <w:r w:rsidR="000E5465">
        <w:instrText xml:space="preserve"> HYPERLINK "https://hrpts.osha.gov.tw/asshp/" </w:instrText>
      </w:r>
      <w:r w:rsidR="000E5465">
        <w:fldChar w:fldCharType="separate"/>
      </w:r>
      <w:r w:rsidR="00E554EE" w:rsidRPr="00FD09E9">
        <w:rPr>
          <w:rStyle w:val="af"/>
          <w:rFonts w:ascii="標楷體" w:eastAsia="標楷體" w:hAnsi="標楷體"/>
          <w:sz w:val="28"/>
          <w:szCs w:val="28"/>
        </w:rPr>
        <w:t>https://hrpts.osha.gov.tw/asshp/</w:t>
      </w:r>
      <w:r w:rsidR="000E5465">
        <w:rPr>
          <w:rStyle w:val="af"/>
          <w:rFonts w:ascii="標楷體" w:eastAsia="標楷體" w:hAnsi="標楷體"/>
          <w:sz w:val="28"/>
          <w:szCs w:val="28"/>
        </w:rPr>
        <w:fldChar w:fldCharType="end"/>
      </w:r>
      <w:r w:rsidR="00E554EE">
        <w:rPr>
          <w:rFonts w:ascii="標楷體" w:eastAsia="標楷體" w:hAnsi="標楷體" w:hint="eastAsia"/>
          <w:sz w:val="28"/>
          <w:szCs w:val="28"/>
        </w:rPr>
        <w:t>，</w:t>
      </w:r>
      <w:r w:rsidR="00BC20CD">
        <w:rPr>
          <w:rFonts w:ascii="標楷體" w:eastAsia="標楷體" w:hAnsi="標楷體" w:hint="eastAsia"/>
          <w:sz w:val="28"/>
          <w:szCs w:val="28"/>
        </w:rPr>
        <w:t>網頁</w:t>
      </w:r>
      <w:r w:rsidRPr="00E554EE">
        <w:rPr>
          <w:rFonts w:ascii="標楷體" w:eastAsia="標楷體" w:hAnsi="標楷體" w:hint="eastAsia"/>
          <w:sz w:val="28"/>
          <w:szCs w:val="28"/>
        </w:rPr>
        <w:t>左下方</w:t>
      </w:r>
      <w:r w:rsidRPr="00BC20CD">
        <w:rPr>
          <w:rFonts w:ascii="標楷體" w:eastAsia="標楷體" w:hAnsi="標楷體" w:hint="eastAsia"/>
          <w:b/>
          <w:sz w:val="28"/>
          <w:szCs w:val="28"/>
          <w:u w:val="single"/>
        </w:rPr>
        <w:t>認可醫療機構查詢</w:t>
      </w:r>
      <w:r w:rsidRPr="00E554EE">
        <w:rPr>
          <w:rFonts w:ascii="標楷體" w:eastAsia="標楷體" w:hAnsi="標楷體" w:hint="eastAsia"/>
          <w:sz w:val="28"/>
          <w:szCs w:val="28"/>
        </w:rPr>
        <w:t>，</w:t>
      </w:r>
      <w:r w:rsidR="00264086" w:rsidRPr="00E554EE">
        <w:rPr>
          <w:rFonts w:ascii="標楷體" w:eastAsia="標楷體" w:hAnsi="標楷體" w:hint="eastAsia"/>
          <w:sz w:val="28"/>
          <w:szCs w:val="28"/>
        </w:rPr>
        <w:t>請自行網路掛號完成到檢，</w:t>
      </w:r>
      <w:r w:rsidR="00F21C6D" w:rsidRPr="00E554EE">
        <w:rPr>
          <w:rFonts w:ascii="標楷體" w:eastAsia="標楷體" w:hAnsi="標楷體" w:hint="eastAsia"/>
          <w:sz w:val="28"/>
          <w:szCs w:val="28"/>
        </w:rPr>
        <w:t>不需攜帶健檢申請表，</w:t>
      </w:r>
      <w:r w:rsidR="004A052E" w:rsidRPr="00BC20CD">
        <w:rPr>
          <w:rFonts w:ascii="標楷體" w:eastAsia="標楷體" w:hAnsi="標楷體" w:hint="eastAsia"/>
          <w:b/>
          <w:sz w:val="28"/>
          <w:szCs w:val="28"/>
        </w:rPr>
        <w:t>確認檢查項目</w:t>
      </w:r>
      <w:r w:rsidR="004A052E" w:rsidRPr="00BC20CD">
        <w:rPr>
          <w:rFonts w:ascii="標楷體" w:eastAsia="標楷體" w:hAnsi="標楷體" w:hint="eastAsia"/>
          <w:b/>
          <w:sz w:val="28"/>
          <w:szCs w:val="28"/>
          <w:u w:val="single"/>
        </w:rPr>
        <w:t>包括勞動部規定之</w:t>
      </w:r>
      <w:r w:rsidRPr="00BC20CD">
        <w:rPr>
          <w:rFonts w:ascii="標楷體" w:eastAsia="標楷體" w:hAnsi="標楷體" w:hint="eastAsia"/>
          <w:b/>
          <w:sz w:val="28"/>
          <w:szCs w:val="28"/>
          <w:u w:val="single"/>
        </w:rPr>
        <w:t>健康檢查項目</w:t>
      </w:r>
      <w:r w:rsidRPr="00BC20CD">
        <w:rPr>
          <w:rFonts w:ascii="標楷體" w:eastAsia="標楷體" w:hAnsi="標楷體" w:hint="eastAsia"/>
          <w:b/>
          <w:sz w:val="28"/>
          <w:szCs w:val="28"/>
        </w:rPr>
        <w:t>，</w:t>
      </w:r>
      <w:r w:rsidRPr="00BC20CD">
        <w:rPr>
          <w:rFonts w:ascii="標楷體" w:eastAsia="標楷體" w:hAnsi="標楷體" w:hint="eastAsia"/>
          <w:b/>
          <w:sz w:val="28"/>
          <w:szCs w:val="28"/>
          <w:u w:val="single"/>
        </w:rPr>
        <w:t>補助金額以750</w:t>
      </w:r>
      <w:r w:rsidR="00150C63" w:rsidRPr="00BC20CD">
        <w:rPr>
          <w:rFonts w:ascii="標楷體" w:eastAsia="標楷體" w:hAnsi="標楷體" w:hint="eastAsia"/>
          <w:b/>
          <w:sz w:val="28"/>
          <w:szCs w:val="28"/>
          <w:u w:val="single"/>
        </w:rPr>
        <w:t>元為上限</w:t>
      </w:r>
      <w:r w:rsidR="00150C63" w:rsidRPr="00E554EE">
        <w:rPr>
          <w:rFonts w:ascii="標楷體" w:eastAsia="標楷體" w:hAnsi="標楷體" w:hint="eastAsia"/>
          <w:sz w:val="28"/>
          <w:szCs w:val="28"/>
        </w:rPr>
        <w:t>。</w:t>
      </w:r>
      <w:r w:rsidR="0058549F" w:rsidRPr="00BC20CD">
        <w:rPr>
          <w:rFonts w:ascii="標楷體" w:eastAsia="標楷體" w:hAnsi="標楷體" w:hint="eastAsia"/>
          <w:b/>
          <w:sz w:val="28"/>
          <w:szCs w:val="28"/>
          <w:u w:val="single"/>
        </w:rPr>
        <w:t>檢查結果需影印</w:t>
      </w:r>
      <w:proofErr w:type="gramStart"/>
      <w:r w:rsidR="0058549F" w:rsidRPr="00BC20CD">
        <w:rPr>
          <w:rFonts w:ascii="標楷體" w:eastAsia="標楷體" w:hAnsi="標楷體" w:hint="eastAsia"/>
          <w:b/>
          <w:sz w:val="28"/>
          <w:szCs w:val="28"/>
          <w:u w:val="single"/>
        </w:rPr>
        <w:t>一份送環安衛</w:t>
      </w:r>
      <w:proofErr w:type="gramEnd"/>
      <w:r w:rsidR="0058549F" w:rsidRPr="00BC20CD">
        <w:rPr>
          <w:rFonts w:ascii="標楷體" w:eastAsia="標楷體" w:hAnsi="標楷體" w:hint="eastAsia"/>
          <w:b/>
          <w:sz w:val="28"/>
          <w:szCs w:val="28"/>
          <w:u w:val="single"/>
        </w:rPr>
        <w:t>中心存查</w:t>
      </w:r>
      <w:r w:rsidRPr="00BC20CD">
        <w:rPr>
          <w:rFonts w:ascii="標楷體" w:eastAsia="標楷體" w:hAnsi="標楷體" w:hint="eastAsia"/>
          <w:b/>
          <w:sz w:val="28"/>
          <w:szCs w:val="28"/>
          <w:u w:val="single"/>
        </w:rPr>
        <w:t>以符法規之要求</w:t>
      </w:r>
      <w:r w:rsidR="0058549F" w:rsidRPr="00E554EE">
        <w:rPr>
          <w:rFonts w:ascii="標楷體" w:eastAsia="標楷體" w:hAnsi="標楷體" w:hint="eastAsia"/>
          <w:sz w:val="28"/>
          <w:szCs w:val="28"/>
        </w:rPr>
        <w:t>，</w:t>
      </w:r>
      <w:r w:rsidR="0058549F" w:rsidRPr="00BC20CD">
        <w:rPr>
          <w:rFonts w:ascii="標楷體" w:eastAsia="標楷體" w:hAnsi="標楷體" w:hint="eastAsia"/>
          <w:b/>
          <w:sz w:val="28"/>
          <w:szCs w:val="28"/>
        </w:rPr>
        <w:t>並請於</w:t>
      </w:r>
      <w:r w:rsidR="0058549F" w:rsidRPr="00BC20CD">
        <w:rPr>
          <w:rFonts w:ascii="標楷體" w:eastAsia="標楷體" w:hAnsi="標楷體" w:hint="eastAsia"/>
          <w:b/>
          <w:sz w:val="28"/>
          <w:szCs w:val="28"/>
          <w:u w:val="single"/>
        </w:rPr>
        <w:t>申請健檢後3個月內</w:t>
      </w:r>
      <w:r w:rsidR="0058549F" w:rsidRPr="00BC20CD">
        <w:rPr>
          <w:rFonts w:ascii="標楷體" w:eastAsia="標楷體" w:hAnsi="標楷體" w:hint="eastAsia"/>
          <w:b/>
          <w:sz w:val="28"/>
          <w:szCs w:val="28"/>
        </w:rPr>
        <w:t>完成到檢</w:t>
      </w:r>
      <w:r w:rsidR="0058549F" w:rsidRPr="00E554EE">
        <w:rPr>
          <w:rFonts w:ascii="標楷體" w:eastAsia="標楷體" w:hAnsi="標楷體" w:hint="eastAsia"/>
          <w:sz w:val="28"/>
          <w:szCs w:val="28"/>
        </w:rPr>
        <w:t>。</w:t>
      </w:r>
    </w:p>
    <w:p w:rsidR="0058549F" w:rsidRPr="00C17EC7" w:rsidRDefault="00A25C2B" w:rsidP="00C17EC7">
      <w:pPr>
        <w:pStyle w:val="a3"/>
        <w:numPr>
          <w:ilvl w:val="0"/>
          <w:numId w:val="5"/>
        </w:numPr>
        <w:ind w:leftChars="0"/>
        <w:rPr>
          <w:rFonts w:ascii="標楷體" w:eastAsia="標楷體" w:hAnsi="標楷體"/>
          <w:sz w:val="28"/>
          <w:szCs w:val="28"/>
        </w:rPr>
      </w:pPr>
      <w:r w:rsidRPr="00C17EC7">
        <w:rPr>
          <w:rFonts w:ascii="標楷體" w:eastAsia="標楷體" w:hAnsi="標楷體" w:hint="eastAsia"/>
          <w:sz w:val="28"/>
          <w:szCs w:val="28"/>
        </w:rPr>
        <w:t>若符合</w:t>
      </w:r>
      <w:proofErr w:type="gramStart"/>
      <w:r w:rsidRPr="00C17EC7">
        <w:rPr>
          <w:rFonts w:ascii="標楷體" w:eastAsia="標楷體" w:hAnsi="標楷體" w:hint="eastAsia"/>
          <w:sz w:val="28"/>
          <w:szCs w:val="28"/>
        </w:rPr>
        <w:t>國健署</w:t>
      </w:r>
      <w:proofErr w:type="gramEnd"/>
      <w:r w:rsidRPr="00C17EC7">
        <w:rPr>
          <w:rFonts w:ascii="標楷體" w:eastAsia="標楷體" w:hAnsi="標楷體" w:hint="eastAsia"/>
          <w:sz w:val="28"/>
          <w:szCs w:val="28"/>
        </w:rPr>
        <w:t>免費健康檢查，門診護理師亦會建議</w:t>
      </w:r>
      <w:proofErr w:type="gramStart"/>
      <w:r w:rsidRPr="00C17EC7">
        <w:rPr>
          <w:rFonts w:ascii="標楷體" w:eastAsia="標楷體" w:hAnsi="標楷體" w:hint="eastAsia"/>
          <w:sz w:val="28"/>
          <w:szCs w:val="28"/>
        </w:rPr>
        <w:t>一起做</w:t>
      </w:r>
      <w:proofErr w:type="gramEnd"/>
      <w:r w:rsidRPr="00C17EC7">
        <w:rPr>
          <w:rFonts w:ascii="標楷體" w:eastAsia="標楷體" w:hAnsi="標楷體" w:hint="eastAsia"/>
          <w:sz w:val="28"/>
          <w:szCs w:val="28"/>
        </w:rPr>
        <w:t>檢。</w:t>
      </w:r>
    </w:p>
    <w:p w:rsidR="004A630A" w:rsidRPr="00E554EE" w:rsidRDefault="004A630A" w:rsidP="004A630A">
      <w:pPr>
        <w:pStyle w:val="a3"/>
        <w:numPr>
          <w:ilvl w:val="0"/>
          <w:numId w:val="1"/>
        </w:numPr>
        <w:ind w:leftChars="0"/>
        <w:rPr>
          <w:rFonts w:ascii="標楷體" w:eastAsia="標楷體" w:hAnsi="標楷體"/>
          <w:b/>
          <w:color w:val="4472C4" w:themeColor="accent5"/>
          <w:sz w:val="28"/>
          <w:szCs w:val="28"/>
        </w:rPr>
      </w:pPr>
      <w:r w:rsidRPr="00E554EE">
        <w:rPr>
          <w:rFonts w:ascii="標楷體" w:eastAsia="標楷體" w:hAnsi="標楷體" w:hint="eastAsia"/>
          <w:b/>
          <w:color w:val="4472C4" w:themeColor="accent5"/>
          <w:sz w:val="28"/>
          <w:szCs w:val="28"/>
        </w:rPr>
        <w:t>經費來源</w:t>
      </w:r>
      <w:r w:rsidR="0058549F" w:rsidRPr="00E554EE">
        <w:rPr>
          <w:rFonts w:ascii="標楷體" w:eastAsia="標楷體" w:hAnsi="標楷體" w:hint="eastAsia"/>
          <w:b/>
          <w:color w:val="4472C4" w:themeColor="accent5"/>
          <w:sz w:val="28"/>
          <w:szCs w:val="28"/>
        </w:rPr>
        <w:t>如何填寫</w:t>
      </w:r>
      <w:r w:rsidRPr="00E554EE">
        <w:rPr>
          <w:rFonts w:ascii="標楷體" w:eastAsia="標楷體" w:hAnsi="標楷體" w:hint="eastAsia"/>
          <w:b/>
          <w:color w:val="4472C4" w:themeColor="accent5"/>
          <w:sz w:val="28"/>
          <w:szCs w:val="28"/>
        </w:rPr>
        <w:t>？</w:t>
      </w:r>
    </w:p>
    <w:p w:rsidR="008F4FFB" w:rsidRPr="00C17EC7" w:rsidRDefault="00694285" w:rsidP="00C17EC7">
      <w:pPr>
        <w:pStyle w:val="a3"/>
        <w:ind w:leftChars="0" w:left="360"/>
        <w:rPr>
          <w:rFonts w:ascii="標楷體" w:eastAsia="標楷體" w:hAnsi="標楷體"/>
          <w:sz w:val="28"/>
          <w:szCs w:val="28"/>
        </w:rPr>
      </w:pPr>
      <w:r w:rsidRPr="00C17EC7">
        <w:rPr>
          <w:rFonts w:ascii="標楷體" w:eastAsia="標楷體" w:hAnsi="標楷體" w:hint="eastAsia"/>
          <w:sz w:val="28"/>
          <w:szCs w:val="28"/>
        </w:rPr>
        <w:lastRenderedPageBreak/>
        <w:t>A：</w:t>
      </w:r>
      <w:r w:rsidR="00FC245C" w:rsidRPr="00C17EC7">
        <w:rPr>
          <w:rFonts w:ascii="標楷體" w:eastAsia="標楷體" w:hAnsi="標楷體" w:hint="eastAsia"/>
          <w:sz w:val="28"/>
          <w:szCs w:val="28"/>
        </w:rPr>
        <w:t>學校並無另外編一筆經費支應此費用，</w:t>
      </w:r>
      <w:r w:rsidR="00A43DF5" w:rsidRPr="00C17EC7">
        <w:rPr>
          <w:rFonts w:ascii="標楷體" w:eastAsia="標楷體" w:hAnsi="標楷體" w:hint="eastAsia"/>
          <w:sz w:val="28"/>
          <w:szCs w:val="28"/>
        </w:rPr>
        <w:t>故</w:t>
      </w:r>
      <w:r w:rsidR="0080285A" w:rsidRPr="00C17EC7">
        <w:rPr>
          <w:rFonts w:ascii="標楷體" w:eastAsia="標楷體" w:hAnsi="標楷體" w:hint="eastAsia"/>
          <w:sz w:val="28"/>
          <w:szCs w:val="28"/>
        </w:rPr>
        <w:t>由人員聘僱經費支應</w:t>
      </w:r>
      <w:r w:rsidR="00FB63B3" w:rsidRPr="00C17EC7">
        <w:rPr>
          <w:rFonts w:ascii="標楷體" w:eastAsia="標楷體" w:hAnsi="標楷體" w:hint="eastAsia"/>
          <w:sz w:val="28"/>
          <w:szCs w:val="28"/>
        </w:rPr>
        <w:t>。</w:t>
      </w:r>
    </w:p>
    <w:p w:rsidR="004A630A" w:rsidRPr="00E554EE" w:rsidRDefault="004A630A" w:rsidP="004A630A">
      <w:pPr>
        <w:pStyle w:val="a3"/>
        <w:numPr>
          <w:ilvl w:val="0"/>
          <w:numId w:val="1"/>
        </w:numPr>
        <w:ind w:leftChars="0"/>
        <w:rPr>
          <w:rFonts w:ascii="標楷體" w:eastAsia="標楷體" w:hAnsi="標楷體"/>
          <w:b/>
          <w:color w:val="4472C4" w:themeColor="accent5"/>
          <w:sz w:val="28"/>
          <w:szCs w:val="28"/>
        </w:rPr>
      </w:pPr>
      <w:r w:rsidRPr="00E554EE">
        <w:rPr>
          <w:rFonts w:ascii="標楷體" w:eastAsia="標楷體" w:hAnsi="標楷體" w:hint="eastAsia"/>
          <w:b/>
          <w:color w:val="4472C4" w:themeColor="accent5"/>
          <w:sz w:val="28"/>
          <w:szCs w:val="28"/>
        </w:rPr>
        <w:t>為何要填健康檢查追蹤同意書？</w:t>
      </w:r>
    </w:p>
    <w:p w:rsidR="008F4FFB" w:rsidRPr="00C17EC7" w:rsidRDefault="00694285" w:rsidP="00C17EC7">
      <w:pPr>
        <w:pStyle w:val="a3"/>
        <w:ind w:leftChars="0" w:left="360"/>
        <w:rPr>
          <w:rFonts w:ascii="標楷體" w:eastAsia="標楷體" w:hAnsi="標楷體"/>
          <w:sz w:val="28"/>
          <w:szCs w:val="28"/>
        </w:rPr>
      </w:pPr>
      <w:r w:rsidRPr="00C17EC7">
        <w:rPr>
          <w:rFonts w:ascii="標楷體" w:eastAsia="標楷體" w:hAnsi="標楷體" w:hint="eastAsia"/>
          <w:sz w:val="28"/>
          <w:szCs w:val="28"/>
        </w:rPr>
        <w:t>A：</w:t>
      </w:r>
      <w:r w:rsidR="00A35972" w:rsidRPr="00C17EC7">
        <w:rPr>
          <w:rFonts w:ascii="標楷體" w:eastAsia="標楷體" w:hAnsi="標楷體" w:hint="eastAsia"/>
          <w:sz w:val="28"/>
          <w:szCs w:val="28"/>
        </w:rPr>
        <w:t>有自</w:t>
      </w:r>
      <w:r w:rsidR="0058549F" w:rsidRPr="00C17EC7">
        <w:rPr>
          <w:rFonts w:ascii="標楷體" w:eastAsia="標楷體" w:hAnsi="標楷體" w:hint="eastAsia"/>
          <w:sz w:val="28"/>
          <w:szCs w:val="28"/>
        </w:rPr>
        <w:t>費加選項目</w:t>
      </w:r>
      <w:r w:rsidR="0080285A" w:rsidRPr="00C17EC7">
        <w:rPr>
          <w:rFonts w:ascii="標楷體" w:eastAsia="標楷體" w:hAnsi="標楷體" w:hint="eastAsia"/>
          <w:sz w:val="28"/>
          <w:szCs w:val="28"/>
        </w:rPr>
        <w:t>者</w:t>
      </w:r>
      <w:r w:rsidR="0058549F" w:rsidRPr="00C17EC7">
        <w:rPr>
          <w:rFonts w:ascii="標楷體" w:eastAsia="標楷體" w:hAnsi="標楷體" w:hint="eastAsia"/>
          <w:sz w:val="28"/>
          <w:szCs w:val="28"/>
        </w:rPr>
        <w:t>，依個</w:t>
      </w:r>
      <w:proofErr w:type="gramStart"/>
      <w:r w:rsidR="0058549F" w:rsidRPr="00C17EC7">
        <w:rPr>
          <w:rFonts w:ascii="標楷體" w:eastAsia="標楷體" w:hAnsi="標楷體" w:hint="eastAsia"/>
          <w:sz w:val="28"/>
          <w:szCs w:val="28"/>
        </w:rPr>
        <w:t>資法需請</w:t>
      </w:r>
      <w:proofErr w:type="gramEnd"/>
      <w:r w:rsidR="0058549F" w:rsidRPr="00C17EC7">
        <w:rPr>
          <w:rFonts w:ascii="標楷體" w:eastAsia="標楷體" w:hAnsi="標楷體" w:hint="eastAsia"/>
          <w:sz w:val="28"/>
          <w:szCs w:val="28"/>
        </w:rPr>
        <w:t>同仁填寫同意書。</w:t>
      </w:r>
    </w:p>
    <w:p w:rsidR="00F21C6D" w:rsidRPr="00E554EE" w:rsidRDefault="00F21C6D" w:rsidP="00F21C6D">
      <w:pPr>
        <w:pStyle w:val="a3"/>
        <w:numPr>
          <w:ilvl w:val="0"/>
          <w:numId w:val="1"/>
        </w:numPr>
        <w:ind w:leftChars="0"/>
        <w:rPr>
          <w:rFonts w:ascii="標楷體" w:eastAsia="標楷體" w:hAnsi="標楷體"/>
          <w:b/>
          <w:color w:val="4472C4" w:themeColor="accent5"/>
          <w:sz w:val="28"/>
          <w:szCs w:val="28"/>
        </w:rPr>
      </w:pPr>
      <w:r w:rsidRPr="00E554EE">
        <w:rPr>
          <w:rFonts w:ascii="標楷體" w:eastAsia="標楷體" w:hAnsi="標楷體" w:hint="eastAsia"/>
          <w:b/>
          <w:color w:val="4472C4" w:themeColor="accent5"/>
          <w:sz w:val="28"/>
          <w:szCs w:val="28"/>
        </w:rPr>
        <w:t>如何</w:t>
      </w:r>
      <w:proofErr w:type="gramStart"/>
      <w:r w:rsidRPr="00E554EE">
        <w:rPr>
          <w:rFonts w:ascii="標楷體" w:eastAsia="標楷體" w:hAnsi="標楷體" w:hint="eastAsia"/>
          <w:b/>
          <w:color w:val="4472C4" w:themeColor="accent5"/>
          <w:sz w:val="28"/>
          <w:szCs w:val="28"/>
        </w:rPr>
        <w:t>報帳</w:t>
      </w:r>
      <w:proofErr w:type="gramEnd"/>
      <w:r w:rsidRPr="00E554EE">
        <w:rPr>
          <w:rFonts w:ascii="標楷體" w:eastAsia="標楷體" w:hAnsi="標楷體" w:hint="eastAsia"/>
          <w:b/>
          <w:color w:val="4472C4" w:themeColor="accent5"/>
          <w:sz w:val="28"/>
          <w:szCs w:val="28"/>
        </w:rPr>
        <w:t>核銷？</w:t>
      </w:r>
    </w:p>
    <w:p w:rsidR="00F21C6D" w:rsidRPr="00C17EC7" w:rsidRDefault="00F21C6D" w:rsidP="00C17EC7">
      <w:pPr>
        <w:pStyle w:val="a3"/>
        <w:ind w:leftChars="0" w:left="360"/>
        <w:rPr>
          <w:rFonts w:ascii="標楷體" w:eastAsia="標楷體" w:hAnsi="標楷體"/>
          <w:sz w:val="28"/>
          <w:szCs w:val="28"/>
        </w:rPr>
      </w:pPr>
      <w:r w:rsidRPr="00C17EC7">
        <w:rPr>
          <w:rFonts w:ascii="標楷體" w:eastAsia="標楷體" w:hAnsi="標楷體" w:hint="eastAsia"/>
          <w:sz w:val="28"/>
          <w:szCs w:val="28"/>
        </w:rPr>
        <w:t>A：健檢費用須由申請人先代墊，健檢完畢後依本校</w:t>
      </w:r>
      <w:proofErr w:type="gramStart"/>
      <w:r w:rsidRPr="00C17EC7">
        <w:rPr>
          <w:rFonts w:ascii="標楷體" w:eastAsia="標楷體" w:hAnsi="標楷體" w:hint="eastAsia"/>
          <w:sz w:val="28"/>
          <w:szCs w:val="28"/>
        </w:rPr>
        <w:t>報帳</w:t>
      </w:r>
      <w:proofErr w:type="gramEnd"/>
      <w:r w:rsidRPr="00C17EC7">
        <w:rPr>
          <w:rFonts w:ascii="標楷體" w:eastAsia="標楷體" w:hAnsi="標楷體" w:hint="eastAsia"/>
          <w:sz w:val="28"/>
          <w:szCs w:val="28"/>
        </w:rPr>
        <w:t>系統流程</w:t>
      </w:r>
      <w:proofErr w:type="gramStart"/>
      <w:r w:rsidRPr="00C17EC7">
        <w:rPr>
          <w:rFonts w:ascii="標楷體" w:eastAsia="標楷體" w:hAnsi="標楷體" w:hint="eastAsia"/>
          <w:sz w:val="28"/>
          <w:szCs w:val="28"/>
        </w:rPr>
        <w:t>報</w:t>
      </w:r>
      <w:proofErr w:type="gramEnd"/>
      <w:r w:rsidRPr="00C17EC7">
        <w:rPr>
          <w:rFonts w:ascii="標楷體" w:eastAsia="標楷體" w:hAnsi="標楷體" w:hint="eastAsia"/>
          <w:sz w:val="28"/>
          <w:szCs w:val="28"/>
        </w:rPr>
        <w:t>帳，附件為</w:t>
      </w:r>
      <w:r w:rsidRPr="00C17EC7">
        <w:rPr>
          <w:rFonts w:ascii="標楷體" w:eastAsia="標楷體" w:hAnsi="標楷體" w:hint="eastAsia"/>
          <w:sz w:val="28"/>
          <w:szCs w:val="28"/>
          <w:u w:val="single"/>
        </w:rPr>
        <w:t>一般勞工健康檢查申請表正本</w:t>
      </w:r>
      <w:r w:rsidRPr="00C17EC7">
        <w:rPr>
          <w:rFonts w:ascii="標楷體" w:eastAsia="標楷體" w:hAnsi="標楷體" w:hint="eastAsia"/>
          <w:sz w:val="28"/>
          <w:szCs w:val="28"/>
        </w:rPr>
        <w:t>及</w:t>
      </w:r>
      <w:r w:rsidRPr="00C17EC7">
        <w:rPr>
          <w:rFonts w:ascii="標楷體" w:eastAsia="標楷體" w:hAnsi="標楷體" w:hint="eastAsia"/>
          <w:sz w:val="28"/>
          <w:szCs w:val="28"/>
          <w:u w:val="single"/>
        </w:rPr>
        <w:t>健檢收據</w:t>
      </w:r>
      <w:r w:rsidRPr="00C17EC7">
        <w:rPr>
          <w:rFonts w:ascii="標楷體" w:eastAsia="標楷體" w:hAnsi="標楷體" w:hint="eastAsia"/>
          <w:sz w:val="28"/>
          <w:szCs w:val="28"/>
        </w:rPr>
        <w:t>。</w:t>
      </w:r>
    </w:p>
    <w:p w:rsidR="00FB63B3" w:rsidRPr="00E554EE" w:rsidRDefault="00323F05" w:rsidP="00FB63B3">
      <w:pPr>
        <w:pStyle w:val="a3"/>
        <w:numPr>
          <w:ilvl w:val="0"/>
          <w:numId w:val="1"/>
        </w:numPr>
        <w:ind w:leftChars="0"/>
        <w:rPr>
          <w:rFonts w:ascii="標楷體" w:eastAsia="標楷體" w:hAnsi="標楷體"/>
          <w:b/>
          <w:color w:val="4472C4" w:themeColor="accent5"/>
          <w:sz w:val="28"/>
          <w:szCs w:val="28"/>
        </w:rPr>
      </w:pPr>
      <w:r w:rsidRPr="00E554EE">
        <w:rPr>
          <w:rFonts w:ascii="標楷體" w:eastAsia="標楷體" w:hAnsi="標楷體" w:hint="eastAsia"/>
          <w:b/>
          <w:color w:val="4472C4" w:themeColor="accent5"/>
          <w:sz w:val="28"/>
          <w:szCs w:val="28"/>
        </w:rPr>
        <w:t>我年資已到卻沒有收到</w:t>
      </w:r>
      <w:r w:rsidR="00FB63B3" w:rsidRPr="00E554EE">
        <w:rPr>
          <w:rFonts w:ascii="標楷體" w:eastAsia="標楷體" w:hAnsi="標楷體" w:hint="eastAsia"/>
          <w:b/>
          <w:color w:val="4472C4" w:themeColor="accent5"/>
          <w:sz w:val="28"/>
          <w:szCs w:val="28"/>
        </w:rPr>
        <w:t>勞工一般健康檢查通知，我該如何處理?</w:t>
      </w:r>
    </w:p>
    <w:p w:rsidR="00FB63B3" w:rsidRPr="00C17EC7" w:rsidRDefault="00FB63B3" w:rsidP="00C17EC7">
      <w:pPr>
        <w:pStyle w:val="a3"/>
        <w:ind w:leftChars="0" w:left="360"/>
        <w:rPr>
          <w:rFonts w:ascii="標楷體" w:eastAsia="標楷體" w:hAnsi="標楷體"/>
          <w:sz w:val="28"/>
          <w:szCs w:val="28"/>
        </w:rPr>
      </w:pPr>
      <w:r w:rsidRPr="00C17EC7">
        <w:rPr>
          <w:rFonts w:ascii="標楷體" w:eastAsia="標楷體" w:hAnsi="標楷體" w:hint="eastAsia"/>
          <w:sz w:val="28"/>
          <w:szCs w:val="28"/>
        </w:rPr>
        <w:t>A：</w:t>
      </w:r>
      <w:r w:rsidR="006851AD" w:rsidRPr="00C17EC7">
        <w:rPr>
          <w:rFonts w:ascii="標楷體" w:eastAsia="標楷體" w:hAnsi="標楷體" w:hint="eastAsia"/>
          <w:sz w:val="28"/>
          <w:szCs w:val="28"/>
        </w:rPr>
        <w:t>請與環安衛中心</w:t>
      </w:r>
      <w:r w:rsidR="00B54012">
        <w:rPr>
          <w:rFonts w:ascii="標楷體" w:eastAsia="標楷體" w:hAnsi="標楷體" w:hint="eastAsia"/>
          <w:sz w:val="28"/>
          <w:szCs w:val="28"/>
        </w:rPr>
        <w:t>劉</w:t>
      </w:r>
      <w:r w:rsidR="0080285A" w:rsidRPr="00C17EC7">
        <w:rPr>
          <w:rFonts w:ascii="標楷體" w:eastAsia="標楷體" w:hAnsi="標楷體" w:hint="eastAsia"/>
          <w:sz w:val="28"/>
          <w:szCs w:val="28"/>
        </w:rPr>
        <w:t>護理師電話3366</w:t>
      </w:r>
      <w:r w:rsidR="00B54012">
        <w:rPr>
          <w:rFonts w:ascii="標楷體" w:eastAsia="標楷體" w:hAnsi="標楷體" w:hint="eastAsia"/>
          <w:sz w:val="28"/>
          <w:szCs w:val="28"/>
        </w:rPr>
        <w:t>7994</w:t>
      </w:r>
      <w:r w:rsidR="0080285A" w:rsidRPr="00C17EC7">
        <w:rPr>
          <w:rFonts w:ascii="標楷體" w:eastAsia="標楷體" w:hAnsi="標楷體" w:hint="eastAsia"/>
          <w:sz w:val="28"/>
          <w:szCs w:val="28"/>
        </w:rPr>
        <w:t>或來信</w:t>
      </w:r>
      <w:r w:rsidR="00B54012" w:rsidRPr="00B54012">
        <w:rPr>
          <w:rFonts w:asciiTheme="majorHAnsi" w:eastAsia="微軟正黑體" w:hAnsiTheme="majorHAnsi" w:cstheme="majorHAnsi"/>
          <w:sz w:val="32"/>
          <w:szCs w:val="28"/>
        </w:rPr>
        <w:t>yhl</w:t>
      </w:r>
      <w:r w:rsidR="00B54012">
        <w:rPr>
          <w:rFonts w:ascii="標楷體" w:eastAsia="標楷體" w:hAnsi="標楷體"/>
          <w:sz w:val="28"/>
          <w:szCs w:val="28"/>
        </w:rPr>
        <w:t>118495</w:t>
      </w:r>
      <w:r w:rsidR="0080285A" w:rsidRPr="00C17EC7">
        <w:rPr>
          <w:rFonts w:ascii="標楷體" w:eastAsia="標楷體" w:hAnsi="標楷體" w:hint="eastAsia"/>
          <w:sz w:val="28"/>
          <w:szCs w:val="28"/>
        </w:rPr>
        <w:t>@ntu.edu.tw聯繫。</w:t>
      </w:r>
      <w:bookmarkStart w:id="0" w:name="_GoBack"/>
      <w:bookmarkEnd w:id="0"/>
    </w:p>
    <w:sectPr w:rsidR="00FB63B3" w:rsidRPr="00C17EC7" w:rsidSect="00EA4975">
      <w:pgSz w:w="11906" w:h="16838"/>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465" w:rsidRDefault="000E5465" w:rsidP="005C36FE">
      <w:r>
        <w:separator/>
      </w:r>
    </w:p>
  </w:endnote>
  <w:endnote w:type="continuationSeparator" w:id="0">
    <w:p w:rsidR="000E5465" w:rsidRDefault="000E5465" w:rsidP="005C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465" w:rsidRDefault="000E5465" w:rsidP="005C36FE">
      <w:r>
        <w:separator/>
      </w:r>
    </w:p>
  </w:footnote>
  <w:footnote w:type="continuationSeparator" w:id="0">
    <w:p w:rsidR="000E5465" w:rsidRDefault="000E5465" w:rsidP="005C3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9CB"/>
    <w:multiLevelType w:val="hybridMultilevel"/>
    <w:tmpl w:val="287C780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AFC62F6"/>
    <w:multiLevelType w:val="hybridMultilevel"/>
    <w:tmpl w:val="86C0F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3C1E54"/>
    <w:multiLevelType w:val="hybridMultilevel"/>
    <w:tmpl w:val="76FACDFA"/>
    <w:lvl w:ilvl="0" w:tplc="3386FA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09334FA"/>
    <w:multiLevelType w:val="hybridMultilevel"/>
    <w:tmpl w:val="210ACA6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6C4E3CDA"/>
    <w:multiLevelType w:val="hybridMultilevel"/>
    <w:tmpl w:val="DE24C2D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73BE04AC"/>
    <w:multiLevelType w:val="hybridMultilevel"/>
    <w:tmpl w:val="B448BCF8"/>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7EF84684"/>
    <w:multiLevelType w:val="hybridMultilevel"/>
    <w:tmpl w:val="57D85E4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0A"/>
    <w:rsid w:val="000106D8"/>
    <w:rsid w:val="000E5465"/>
    <w:rsid w:val="00137160"/>
    <w:rsid w:val="00150C63"/>
    <w:rsid w:val="00264086"/>
    <w:rsid w:val="002A38B5"/>
    <w:rsid w:val="00323F05"/>
    <w:rsid w:val="00402170"/>
    <w:rsid w:val="00467F20"/>
    <w:rsid w:val="004A052E"/>
    <w:rsid w:val="004A630A"/>
    <w:rsid w:val="004D64A0"/>
    <w:rsid w:val="0058549F"/>
    <w:rsid w:val="005C36FE"/>
    <w:rsid w:val="005D2CE2"/>
    <w:rsid w:val="005F2D6E"/>
    <w:rsid w:val="00662805"/>
    <w:rsid w:val="00685047"/>
    <w:rsid w:val="006851AD"/>
    <w:rsid w:val="00694285"/>
    <w:rsid w:val="006B5277"/>
    <w:rsid w:val="006E2AA4"/>
    <w:rsid w:val="006F1FE9"/>
    <w:rsid w:val="00700D52"/>
    <w:rsid w:val="00763DB6"/>
    <w:rsid w:val="0080285A"/>
    <w:rsid w:val="00816B05"/>
    <w:rsid w:val="008F4FFB"/>
    <w:rsid w:val="00A25C2B"/>
    <w:rsid w:val="00A35972"/>
    <w:rsid w:val="00A43DF5"/>
    <w:rsid w:val="00A80EA9"/>
    <w:rsid w:val="00B54012"/>
    <w:rsid w:val="00BC20CD"/>
    <w:rsid w:val="00C17EC7"/>
    <w:rsid w:val="00E554EE"/>
    <w:rsid w:val="00EA4975"/>
    <w:rsid w:val="00EB58DD"/>
    <w:rsid w:val="00F21C6D"/>
    <w:rsid w:val="00FB63B3"/>
    <w:rsid w:val="00FC245C"/>
    <w:rsid w:val="00FF4B60"/>
    <w:rsid w:val="00FF6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EBE4"/>
  <w15:chartTrackingRefBased/>
  <w15:docId w15:val="{154C9D6F-8AEF-45F1-AECC-895AEE45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30A"/>
    <w:pPr>
      <w:ind w:leftChars="200" w:left="480"/>
    </w:pPr>
  </w:style>
  <w:style w:type="character" w:styleId="a4">
    <w:name w:val="annotation reference"/>
    <w:basedOn w:val="a0"/>
    <w:uiPriority w:val="99"/>
    <w:semiHidden/>
    <w:unhideWhenUsed/>
    <w:rsid w:val="00A43DF5"/>
    <w:rPr>
      <w:sz w:val="18"/>
      <w:szCs w:val="18"/>
    </w:rPr>
  </w:style>
  <w:style w:type="paragraph" w:styleId="a5">
    <w:name w:val="annotation text"/>
    <w:basedOn w:val="a"/>
    <w:link w:val="a6"/>
    <w:uiPriority w:val="99"/>
    <w:semiHidden/>
    <w:unhideWhenUsed/>
    <w:rsid w:val="00A43DF5"/>
  </w:style>
  <w:style w:type="character" w:customStyle="1" w:styleId="a6">
    <w:name w:val="註解文字 字元"/>
    <w:basedOn w:val="a0"/>
    <w:link w:val="a5"/>
    <w:uiPriority w:val="99"/>
    <w:semiHidden/>
    <w:rsid w:val="00A43DF5"/>
  </w:style>
  <w:style w:type="paragraph" w:styleId="a7">
    <w:name w:val="annotation subject"/>
    <w:basedOn w:val="a5"/>
    <w:next w:val="a5"/>
    <w:link w:val="a8"/>
    <w:uiPriority w:val="99"/>
    <w:semiHidden/>
    <w:unhideWhenUsed/>
    <w:rsid w:val="00A43DF5"/>
    <w:rPr>
      <w:b/>
      <w:bCs/>
    </w:rPr>
  </w:style>
  <w:style w:type="character" w:customStyle="1" w:styleId="a8">
    <w:name w:val="註解主旨 字元"/>
    <w:basedOn w:val="a6"/>
    <w:link w:val="a7"/>
    <w:uiPriority w:val="99"/>
    <w:semiHidden/>
    <w:rsid w:val="00A43DF5"/>
    <w:rPr>
      <w:b/>
      <w:bCs/>
    </w:rPr>
  </w:style>
  <w:style w:type="paragraph" w:styleId="a9">
    <w:name w:val="Balloon Text"/>
    <w:basedOn w:val="a"/>
    <w:link w:val="aa"/>
    <w:uiPriority w:val="99"/>
    <w:semiHidden/>
    <w:unhideWhenUsed/>
    <w:rsid w:val="00A43D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43DF5"/>
    <w:rPr>
      <w:rFonts w:asciiTheme="majorHAnsi" w:eastAsiaTheme="majorEastAsia" w:hAnsiTheme="majorHAnsi" w:cstheme="majorBidi"/>
      <w:sz w:val="18"/>
      <w:szCs w:val="18"/>
    </w:rPr>
  </w:style>
  <w:style w:type="paragraph" w:styleId="ab">
    <w:name w:val="header"/>
    <w:basedOn w:val="a"/>
    <w:link w:val="ac"/>
    <w:uiPriority w:val="99"/>
    <w:unhideWhenUsed/>
    <w:rsid w:val="005C36FE"/>
    <w:pPr>
      <w:tabs>
        <w:tab w:val="center" w:pos="4153"/>
        <w:tab w:val="right" w:pos="8306"/>
      </w:tabs>
      <w:snapToGrid w:val="0"/>
    </w:pPr>
    <w:rPr>
      <w:sz w:val="20"/>
      <w:szCs w:val="20"/>
    </w:rPr>
  </w:style>
  <w:style w:type="character" w:customStyle="1" w:styleId="ac">
    <w:name w:val="頁首 字元"/>
    <w:basedOn w:val="a0"/>
    <w:link w:val="ab"/>
    <w:uiPriority w:val="99"/>
    <w:rsid w:val="005C36FE"/>
    <w:rPr>
      <w:sz w:val="20"/>
      <w:szCs w:val="20"/>
    </w:rPr>
  </w:style>
  <w:style w:type="paragraph" w:styleId="ad">
    <w:name w:val="footer"/>
    <w:basedOn w:val="a"/>
    <w:link w:val="ae"/>
    <w:uiPriority w:val="99"/>
    <w:unhideWhenUsed/>
    <w:rsid w:val="005C36FE"/>
    <w:pPr>
      <w:tabs>
        <w:tab w:val="center" w:pos="4153"/>
        <w:tab w:val="right" w:pos="8306"/>
      </w:tabs>
      <w:snapToGrid w:val="0"/>
    </w:pPr>
    <w:rPr>
      <w:sz w:val="20"/>
      <w:szCs w:val="20"/>
    </w:rPr>
  </w:style>
  <w:style w:type="character" w:customStyle="1" w:styleId="ae">
    <w:name w:val="頁尾 字元"/>
    <w:basedOn w:val="a0"/>
    <w:link w:val="ad"/>
    <w:uiPriority w:val="99"/>
    <w:rsid w:val="005C36FE"/>
    <w:rPr>
      <w:sz w:val="20"/>
      <w:szCs w:val="20"/>
    </w:rPr>
  </w:style>
  <w:style w:type="character" w:styleId="af">
    <w:name w:val="Hyperlink"/>
    <w:basedOn w:val="a0"/>
    <w:uiPriority w:val="99"/>
    <w:unhideWhenUsed/>
    <w:rsid w:val="00802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黃逸群</dc:creator>
  <cp:keywords/>
  <dc:description/>
  <cp:lastModifiedBy>epc</cp:lastModifiedBy>
  <cp:revision>20</cp:revision>
  <cp:lastPrinted>2017-07-20T05:38:00Z</cp:lastPrinted>
  <dcterms:created xsi:type="dcterms:W3CDTF">2017-07-19T00:31:00Z</dcterms:created>
  <dcterms:modified xsi:type="dcterms:W3CDTF">2022-06-01T02:44:00Z</dcterms:modified>
</cp:coreProperties>
</file>