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D4" w:rsidRPr="00AF2FD4" w:rsidRDefault="00AF2FD4" w:rsidP="00AF2FD4">
      <w:pPr>
        <w:spacing w:line="460" w:lineRule="exact"/>
        <w:ind w:rightChars="-104" w:right="-250"/>
        <w:jc w:val="center"/>
        <w:rPr>
          <w:rFonts w:ascii="標楷體" w:eastAsia="標楷體" w:hAnsi="標楷體" w:cs="Arial"/>
          <w:sz w:val="32"/>
          <w:szCs w:val="32"/>
        </w:rPr>
      </w:pPr>
      <w:bookmarkStart w:id="0" w:name="_GoBack"/>
      <w:bookmarkEnd w:id="0"/>
      <w:r w:rsidRPr="00AF2FD4">
        <w:rPr>
          <w:rFonts w:ascii="標楷體" w:eastAsia="標楷體" w:hAnsi="標楷體" w:cs="Arial" w:hint="eastAsia"/>
          <w:sz w:val="32"/>
          <w:szCs w:val="32"/>
        </w:rPr>
        <w:t>國立臺</w:t>
      </w:r>
      <w:r w:rsidRPr="00AF2FD4">
        <w:rPr>
          <w:rFonts w:ascii="標楷體" w:eastAsia="標楷體" w:hAnsi="標楷體" w:cs="Arial"/>
          <w:sz w:val="32"/>
          <w:szCs w:val="32"/>
        </w:rPr>
        <w:t>灣大學</w:t>
      </w:r>
      <w:r>
        <w:rPr>
          <w:rFonts w:ascii="標楷體" w:eastAsia="標楷體" w:hAnsi="標楷體" w:cs="Arial" w:hint="eastAsia"/>
          <w:sz w:val="32"/>
          <w:szCs w:val="32"/>
        </w:rPr>
        <w:t>107</w:t>
      </w:r>
      <w:r w:rsidRPr="00AF2FD4">
        <w:rPr>
          <w:rFonts w:ascii="標楷體" w:eastAsia="標楷體" w:hAnsi="標楷體" w:cs="Arial"/>
          <w:sz w:val="32"/>
          <w:szCs w:val="32"/>
        </w:rPr>
        <w:t>年</w:t>
      </w:r>
      <w:r w:rsidRPr="00AF2FD4">
        <w:rPr>
          <w:rFonts w:ascii="標楷體" w:eastAsia="標楷體" w:hAnsi="標楷體" w:cs="Arial" w:hint="eastAsia"/>
          <w:sz w:val="32"/>
          <w:szCs w:val="32"/>
        </w:rPr>
        <w:t>1</w:t>
      </w:r>
      <w:r w:rsidR="009B3AB5">
        <w:rPr>
          <w:rFonts w:ascii="標楷體" w:eastAsia="標楷體" w:hAnsi="標楷體" w:cs="Arial" w:hint="eastAsia"/>
          <w:sz w:val="32"/>
          <w:szCs w:val="32"/>
        </w:rPr>
        <w:t>月</w:t>
      </w:r>
      <w:r w:rsidRPr="00AF2FD4">
        <w:rPr>
          <w:rFonts w:ascii="標楷體" w:eastAsia="標楷體" w:hAnsi="標楷體" w:cs="Arial"/>
          <w:sz w:val="32"/>
          <w:szCs w:val="32"/>
        </w:rPr>
        <w:t>份</w:t>
      </w:r>
      <w:r w:rsidRPr="00AF2FD4">
        <w:rPr>
          <w:rFonts w:ascii="標楷體" w:eastAsia="標楷體" w:hAnsi="標楷體" w:cs="Arial" w:hint="eastAsia"/>
          <w:sz w:val="32"/>
          <w:szCs w:val="32"/>
        </w:rPr>
        <w:t>災害</w:t>
      </w:r>
      <w:r w:rsidRPr="00AF2FD4">
        <w:rPr>
          <w:rFonts w:ascii="標楷體" w:eastAsia="標楷體" w:hAnsi="標楷體" w:cs="Arial"/>
          <w:sz w:val="32"/>
          <w:szCs w:val="32"/>
        </w:rPr>
        <w:t>事件檢討</w:t>
      </w:r>
    </w:p>
    <w:p w:rsidR="00AF2FD4" w:rsidRPr="00AF2FD4" w:rsidRDefault="00AF2FD4" w:rsidP="00AF2FD4">
      <w:pPr>
        <w:spacing w:line="460" w:lineRule="exact"/>
        <w:ind w:rightChars="-104" w:right="-250"/>
        <w:jc w:val="right"/>
        <w:rPr>
          <w:rFonts w:ascii="標楷體" w:eastAsia="標楷體" w:hAnsi="標楷體" w:cs="Arial"/>
        </w:rPr>
      </w:pPr>
      <w:r w:rsidRPr="00AF2FD4">
        <w:rPr>
          <w:rFonts w:ascii="標楷體" w:eastAsia="標楷體" w:hAnsi="標楷體" w:cs="Arial"/>
        </w:rPr>
        <w:t>環安衛中心</w:t>
      </w:r>
      <w:r>
        <w:rPr>
          <w:rFonts w:ascii="標楷體" w:eastAsia="標楷體" w:hAnsi="標楷體" w:cs="Arial" w:hint="eastAsia"/>
        </w:rPr>
        <w:t>107</w:t>
      </w:r>
      <w:r w:rsidRPr="00AF2FD4">
        <w:rPr>
          <w:rFonts w:ascii="標楷體" w:eastAsia="標楷體" w:hAnsi="標楷體" w:cs="Arial"/>
        </w:rPr>
        <w:t>.</w:t>
      </w:r>
      <w:r w:rsidR="00DF217E">
        <w:rPr>
          <w:rFonts w:ascii="標楷體" w:eastAsia="標楷體" w:hAnsi="標楷體" w:cs="Arial" w:hint="eastAsia"/>
        </w:rPr>
        <w:t>2</w:t>
      </w:r>
    </w:p>
    <w:p w:rsidR="00AF2FD4" w:rsidRPr="00AF2FD4" w:rsidRDefault="00AF2FD4" w:rsidP="002F7A40">
      <w:pPr>
        <w:spacing w:line="600" w:lineRule="exact"/>
        <w:ind w:left="566" w:hangingChars="202" w:hanging="566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AF2FD4">
        <w:rPr>
          <w:rFonts w:ascii="標楷體" w:eastAsia="標楷體" w:hAnsi="標楷體" w:cs="Arial"/>
          <w:b/>
          <w:sz w:val="28"/>
          <w:szCs w:val="28"/>
        </w:rPr>
        <w:t>【案例</w:t>
      </w:r>
      <w:r w:rsidR="002F7A40">
        <w:rPr>
          <w:rFonts w:ascii="標楷體" w:eastAsia="標楷體" w:hAnsi="標楷體" w:cs="Arial" w:hint="eastAsia"/>
          <w:b/>
          <w:sz w:val="28"/>
          <w:szCs w:val="28"/>
        </w:rPr>
        <w:t>一</w:t>
      </w:r>
      <w:r w:rsidRPr="00AF2FD4">
        <w:rPr>
          <w:rFonts w:ascii="標楷體" w:eastAsia="標楷體" w:hAnsi="標楷體" w:cs="Arial"/>
          <w:b/>
          <w:sz w:val="28"/>
          <w:szCs w:val="28"/>
        </w:rPr>
        <w:t>】</w:t>
      </w:r>
      <w:r w:rsidR="00684204">
        <w:rPr>
          <w:rFonts w:ascii="標楷體" w:eastAsia="標楷體" w:hAnsi="標楷體" w:cs="Arial" w:hint="eastAsia"/>
          <w:b/>
          <w:sz w:val="28"/>
          <w:szCs w:val="28"/>
        </w:rPr>
        <w:t>氫氟酸不慎打翻</w:t>
      </w:r>
      <w:r w:rsidRPr="00AF2FD4">
        <w:rPr>
          <w:rFonts w:ascii="標楷體" w:eastAsia="標楷體" w:hAnsi="標楷體" w:cs="Arial" w:hint="eastAsia"/>
          <w:b/>
          <w:sz w:val="28"/>
          <w:szCs w:val="28"/>
        </w:rPr>
        <w:t>事件</w:t>
      </w:r>
    </w:p>
    <w:p w:rsidR="00AF2FD4" w:rsidRPr="00AF2FD4" w:rsidRDefault="00AF2FD4" w:rsidP="002F7A40">
      <w:pPr>
        <w:spacing w:line="600" w:lineRule="exact"/>
        <w:ind w:rightChars="-104" w:right="-250"/>
        <w:jc w:val="both"/>
        <w:rPr>
          <w:rFonts w:ascii="標楷體" w:eastAsia="標楷體" w:hAnsi="標楷體" w:cs="Arial"/>
          <w:sz w:val="28"/>
          <w:szCs w:val="28"/>
        </w:rPr>
      </w:pPr>
      <w:r w:rsidRPr="00AF2FD4">
        <w:rPr>
          <w:rFonts w:ascii="標楷體" w:eastAsia="標楷體" w:hAnsi="標楷體" w:cs="Arial" w:hint="eastAsia"/>
          <w:sz w:val="28"/>
          <w:szCs w:val="28"/>
        </w:rPr>
        <w:t>一、</w:t>
      </w:r>
      <w:r w:rsidRPr="00AF2FD4">
        <w:rPr>
          <w:rFonts w:ascii="標楷體" w:eastAsia="標楷體" w:hAnsi="標楷體" w:cs="Arial"/>
          <w:sz w:val="28"/>
          <w:szCs w:val="28"/>
        </w:rPr>
        <w:t>時間：</w:t>
      </w:r>
      <w:r>
        <w:rPr>
          <w:rFonts w:ascii="標楷體" w:eastAsia="標楷體" w:hAnsi="標楷體" w:cs="Arial" w:hint="eastAsia"/>
          <w:sz w:val="28"/>
          <w:szCs w:val="28"/>
        </w:rPr>
        <w:t>107</w:t>
      </w:r>
      <w:r w:rsidRPr="00AF2FD4">
        <w:rPr>
          <w:rFonts w:ascii="標楷體" w:eastAsia="標楷體" w:hAnsi="標楷體" w:cs="Arial"/>
          <w:sz w:val="28"/>
          <w:szCs w:val="28"/>
        </w:rPr>
        <w:t>年</w:t>
      </w:r>
      <w:r w:rsidRPr="00AF2FD4">
        <w:rPr>
          <w:rFonts w:ascii="標楷體" w:eastAsia="標楷體" w:hAnsi="標楷體" w:cs="Arial" w:hint="eastAsia"/>
          <w:sz w:val="28"/>
          <w:szCs w:val="28"/>
        </w:rPr>
        <w:t>1月</w:t>
      </w:r>
      <w:r>
        <w:rPr>
          <w:rFonts w:ascii="標楷體" w:eastAsia="標楷體" w:hAnsi="標楷體" w:cs="Arial" w:hint="eastAsia"/>
          <w:sz w:val="28"/>
          <w:szCs w:val="28"/>
        </w:rPr>
        <w:t>18</w:t>
      </w:r>
      <w:r w:rsidRPr="00AF2FD4">
        <w:rPr>
          <w:rFonts w:ascii="標楷體" w:eastAsia="標楷體" w:hAnsi="標楷體" w:cs="Arial" w:hint="eastAsia"/>
          <w:sz w:val="28"/>
          <w:szCs w:val="28"/>
        </w:rPr>
        <w:t>日(星期</w:t>
      </w:r>
      <w:r>
        <w:rPr>
          <w:rFonts w:ascii="標楷體" w:eastAsia="標楷體" w:hAnsi="標楷體" w:cs="Arial" w:hint="eastAsia"/>
          <w:sz w:val="28"/>
          <w:szCs w:val="28"/>
        </w:rPr>
        <w:t>四</w:t>
      </w:r>
      <w:r w:rsidRPr="00AF2FD4">
        <w:rPr>
          <w:rFonts w:ascii="標楷體" w:eastAsia="標楷體" w:hAnsi="標楷體" w:cs="Arial" w:hint="eastAsia"/>
          <w:sz w:val="28"/>
          <w:szCs w:val="28"/>
        </w:rPr>
        <w:t>)晚上</w:t>
      </w:r>
    </w:p>
    <w:p w:rsidR="00AF2FD4" w:rsidRPr="00AF2FD4" w:rsidRDefault="00AF2FD4" w:rsidP="002F7A40">
      <w:pPr>
        <w:spacing w:line="600" w:lineRule="exact"/>
        <w:ind w:left="1982" w:hangingChars="708" w:hanging="1982"/>
        <w:jc w:val="both"/>
        <w:rPr>
          <w:rFonts w:ascii="標楷體" w:eastAsia="標楷體" w:hAnsi="標楷體" w:cs="Arial"/>
          <w:sz w:val="28"/>
          <w:szCs w:val="28"/>
        </w:rPr>
      </w:pPr>
      <w:r w:rsidRPr="00AF2FD4">
        <w:rPr>
          <w:rFonts w:ascii="標楷體" w:eastAsia="標楷體" w:hAnsi="標楷體" w:cs="Arial" w:hint="eastAsia"/>
          <w:sz w:val="28"/>
          <w:szCs w:val="28"/>
        </w:rPr>
        <w:t>二</w:t>
      </w:r>
      <w:r w:rsidRPr="00AF2FD4">
        <w:rPr>
          <w:rFonts w:ascii="標楷體" w:eastAsia="標楷體" w:hAnsi="標楷體" w:cs="Arial"/>
          <w:sz w:val="28"/>
          <w:szCs w:val="28"/>
        </w:rPr>
        <w:t>、發生原因：</w:t>
      </w:r>
      <w:r w:rsidR="00184131">
        <w:rPr>
          <w:rFonts w:ascii="標楷體" w:eastAsia="標楷體" w:hAnsi="標楷體" w:cs="Arial" w:hint="eastAsia"/>
          <w:sz w:val="28"/>
          <w:szCs w:val="28"/>
        </w:rPr>
        <w:t>未使用個人防護具</w:t>
      </w:r>
    </w:p>
    <w:p w:rsidR="00076B91" w:rsidRDefault="00AF2FD4" w:rsidP="002F7A40">
      <w:pPr>
        <w:spacing w:line="600" w:lineRule="exact"/>
        <w:ind w:left="1982" w:hangingChars="708" w:hanging="1982"/>
        <w:jc w:val="both"/>
        <w:rPr>
          <w:rFonts w:ascii="標楷體" w:eastAsia="標楷體" w:hAnsi="標楷體" w:cs="Arial"/>
          <w:sz w:val="28"/>
          <w:szCs w:val="28"/>
        </w:rPr>
      </w:pPr>
      <w:r w:rsidRPr="00AF2FD4">
        <w:rPr>
          <w:rFonts w:ascii="標楷體" w:eastAsia="標楷體" w:hAnsi="標楷體" w:cs="Arial" w:hint="eastAsia"/>
          <w:sz w:val="28"/>
          <w:szCs w:val="28"/>
        </w:rPr>
        <w:t>三</w:t>
      </w:r>
      <w:r w:rsidRPr="00AF2FD4">
        <w:rPr>
          <w:rFonts w:ascii="標楷體" w:eastAsia="標楷體" w:hAnsi="標楷體" w:cs="Arial"/>
          <w:sz w:val="28"/>
          <w:szCs w:val="28"/>
        </w:rPr>
        <w:t>、事發經過：</w:t>
      </w:r>
      <w:r w:rsidR="00184131">
        <w:rPr>
          <w:rFonts w:ascii="標楷體" w:eastAsia="標楷體" w:hAnsi="標楷體" w:cs="Arial" w:hint="eastAsia"/>
          <w:sz w:val="28"/>
          <w:szCs w:val="28"/>
        </w:rPr>
        <w:t>學生在收拾實驗時</w:t>
      </w:r>
      <w:r w:rsidR="00184131">
        <w:rPr>
          <w:rFonts w:ascii="新細明體" w:eastAsia="新細明體" w:hAnsi="新細明體" w:cs="Arial" w:hint="eastAsia"/>
          <w:sz w:val="28"/>
          <w:szCs w:val="28"/>
        </w:rPr>
        <w:t>，</w:t>
      </w:r>
      <w:r w:rsidR="00184131">
        <w:rPr>
          <w:rFonts w:ascii="標楷體" w:eastAsia="標楷體" w:hAnsi="標楷體" w:cs="Arial" w:hint="eastAsia"/>
          <w:sz w:val="28"/>
          <w:szCs w:val="28"/>
        </w:rPr>
        <w:t>不慎將量筒內酸打翻滴到褲管</w:t>
      </w:r>
      <w:r w:rsidR="00184131">
        <w:rPr>
          <w:rFonts w:ascii="新細明體" w:eastAsia="新細明體" w:hAnsi="新細明體" w:cs="Arial" w:hint="eastAsia"/>
          <w:sz w:val="28"/>
          <w:szCs w:val="28"/>
        </w:rPr>
        <w:t>，</w:t>
      </w:r>
      <w:r w:rsidR="008C1888">
        <w:rPr>
          <w:rFonts w:ascii="標楷體" w:eastAsia="標楷體" w:hAnsi="標楷體" w:cs="Arial" w:hint="eastAsia"/>
          <w:sz w:val="28"/>
          <w:szCs w:val="28"/>
        </w:rPr>
        <w:t>經過</w:t>
      </w:r>
      <w:r w:rsidR="00184131">
        <w:rPr>
          <w:rFonts w:ascii="標楷體" w:eastAsia="標楷體" w:hAnsi="標楷體" w:cs="Arial" w:hint="eastAsia"/>
          <w:sz w:val="28"/>
          <w:szCs w:val="28"/>
        </w:rPr>
        <w:t>30分鐘後</w:t>
      </w:r>
      <w:r w:rsidR="00184131">
        <w:rPr>
          <w:rFonts w:ascii="新細明體" w:eastAsia="新細明體" w:hAnsi="新細明體" w:cs="Arial" w:hint="eastAsia"/>
          <w:sz w:val="28"/>
          <w:szCs w:val="28"/>
        </w:rPr>
        <w:t>，</w:t>
      </w:r>
      <w:r w:rsidR="008C1888">
        <w:rPr>
          <w:rFonts w:ascii="標楷體" w:eastAsia="標楷體" w:hAnsi="標楷體" w:cs="Arial" w:hint="eastAsia"/>
          <w:sz w:val="28"/>
          <w:szCs w:val="28"/>
        </w:rPr>
        <w:t>腳</w:t>
      </w:r>
      <w:r w:rsidR="00184131">
        <w:rPr>
          <w:rFonts w:ascii="標楷體" w:eastAsia="標楷體" w:hAnsi="標楷體" w:cs="Arial" w:hint="eastAsia"/>
          <w:sz w:val="28"/>
          <w:szCs w:val="28"/>
        </w:rPr>
        <w:t>覺得不舒服</w:t>
      </w:r>
      <w:r w:rsidR="00184131">
        <w:rPr>
          <w:rFonts w:ascii="新細明體" w:eastAsia="新細明體" w:hAnsi="新細明體" w:cs="Arial" w:hint="eastAsia"/>
          <w:sz w:val="28"/>
          <w:szCs w:val="28"/>
        </w:rPr>
        <w:t>，</w:t>
      </w:r>
      <w:r w:rsidR="00184131">
        <w:rPr>
          <w:rFonts w:ascii="標楷體" w:eastAsia="標楷體" w:hAnsi="標楷體" w:cs="Arial" w:hint="eastAsia"/>
          <w:sz w:val="28"/>
          <w:szCs w:val="28"/>
        </w:rPr>
        <w:t>立即沖水並上藥</w:t>
      </w:r>
      <w:r w:rsidR="00184131">
        <w:rPr>
          <w:rFonts w:ascii="新細明體" w:eastAsia="新細明體" w:hAnsi="新細明體" w:cs="Arial" w:hint="eastAsia"/>
          <w:sz w:val="28"/>
          <w:szCs w:val="28"/>
        </w:rPr>
        <w:t>。</w:t>
      </w:r>
    </w:p>
    <w:p w:rsidR="00AF2FD4" w:rsidRDefault="00AF2FD4" w:rsidP="002F7A40">
      <w:pPr>
        <w:spacing w:line="600" w:lineRule="exact"/>
        <w:ind w:left="2125" w:hangingChars="759" w:hanging="2125"/>
        <w:jc w:val="both"/>
        <w:rPr>
          <w:rFonts w:ascii="新細明體" w:eastAsia="新細明體" w:hAnsi="新細明體"/>
          <w:sz w:val="28"/>
          <w:szCs w:val="28"/>
        </w:rPr>
      </w:pPr>
      <w:r w:rsidRPr="00184131">
        <w:rPr>
          <w:rFonts w:ascii="標楷體" w:eastAsia="標楷體" w:hAnsi="標楷體" w:cs="Arial"/>
          <w:sz w:val="28"/>
          <w:szCs w:val="28"/>
        </w:rPr>
        <w:t>四、檢討與建議：</w:t>
      </w:r>
      <w:r w:rsidR="00184131" w:rsidRPr="00184131">
        <w:rPr>
          <w:rFonts w:ascii="標楷體" w:eastAsia="標楷體" w:hAnsi="標楷體"/>
          <w:sz w:val="28"/>
          <w:szCs w:val="28"/>
        </w:rPr>
        <w:t>應加強安全衛生教育訓練</w:t>
      </w:r>
      <w:r w:rsidR="00184131" w:rsidRPr="00184131">
        <w:rPr>
          <w:rFonts w:ascii="標楷體" w:eastAsia="標楷體" w:hAnsi="標楷體" w:hint="eastAsia"/>
          <w:sz w:val="28"/>
          <w:szCs w:val="28"/>
        </w:rPr>
        <w:t>，實驗場所應備有特殊化學藥品急救SOP及藥品</w:t>
      </w:r>
      <w:r w:rsidR="00184131">
        <w:rPr>
          <w:rFonts w:ascii="新細明體" w:eastAsia="新細明體" w:hAnsi="新細明體" w:hint="eastAsia"/>
          <w:sz w:val="28"/>
          <w:szCs w:val="28"/>
        </w:rPr>
        <w:t>。</w:t>
      </w:r>
    </w:p>
    <w:p w:rsidR="002F7A40" w:rsidRDefault="002F7A40" w:rsidP="002F7A40">
      <w:pPr>
        <w:spacing w:line="600" w:lineRule="exact"/>
        <w:ind w:left="566" w:hangingChars="202" w:hanging="566"/>
        <w:jc w:val="both"/>
        <w:rPr>
          <w:rFonts w:ascii="標楷體" w:eastAsia="標楷體" w:hAnsi="標楷體" w:cs="Arial"/>
          <w:b/>
          <w:sz w:val="28"/>
          <w:szCs w:val="28"/>
        </w:rPr>
      </w:pPr>
    </w:p>
    <w:p w:rsidR="002F7A40" w:rsidRDefault="002F7A40" w:rsidP="002F7A40">
      <w:pPr>
        <w:spacing w:line="600" w:lineRule="exact"/>
        <w:ind w:left="566" w:hangingChars="202" w:hanging="566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AF2FD4">
        <w:rPr>
          <w:rFonts w:ascii="標楷體" w:eastAsia="標楷體" w:hAnsi="標楷體" w:cs="Arial"/>
          <w:b/>
          <w:sz w:val="28"/>
          <w:szCs w:val="28"/>
        </w:rPr>
        <w:t>【案例</w:t>
      </w:r>
      <w:r>
        <w:rPr>
          <w:rFonts w:ascii="標楷體" w:eastAsia="標楷體" w:hAnsi="標楷體" w:cs="Arial" w:hint="eastAsia"/>
          <w:b/>
          <w:sz w:val="28"/>
          <w:szCs w:val="28"/>
        </w:rPr>
        <w:t>二</w:t>
      </w:r>
      <w:r w:rsidRPr="00AF2FD4">
        <w:rPr>
          <w:rFonts w:ascii="標楷體" w:eastAsia="標楷體" w:hAnsi="標楷體" w:cs="Arial"/>
          <w:b/>
          <w:sz w:val="28"/>
          <w:szCs w:val="28"/>
        </w:rPr>
        <w:t>】</w:t>
      </w:r>
      <w:r>
        <w:rPr>
          <w:rFonts w:ascii="標楷體" w:eastAsia="標楷體" w:hAnsi="標楷體" w:cs="Arial" w:hint="eastAsia"/>
          <w:b/>
          <w:sz w:val="28"/>
          <w:szCs w:val="28"/>
        </w:rPr>
        <w:t>氫氟酸不慎打翻</w:t>
      </w:r>
      <w:r w:rsidRPr="00AF2FD4">
        <w:rPr>
          <w:rFonts w:ascii="標楷體" w:eastAsia="標楷體" w:hAnsi="標楷體" w:cs="Arial" w:hint="eastAsia"/>
          <w:b/>
          <w:sz w:val="28"/>
          <w:szCs w:val="28"/>
        </w:rPr>
        <w:t>事件</w:t>
      </w:r>
    </w:p>
    <w:p w:rsidR="002F7A40" w:rsidRPr="00AF2FD4" w:rsidRDefault="002F7A40" w:rsidP="002F7A40">
      <w:pPr>
        <w:spacing w:line="600" w:lineRule="exact"/>
        <w:ind w:rightChars="-104" w:right="-250"/>
        <w:jc w:val="both"/>
        <w:rPr>
          <w:rFonts w:ascii="標楷體" w:eastAsia="標楷體" w:hAnsi="標楷體" w:cs="Arial"/>
          <w:sz w:val="28"/>
          <w:szCs w:val="28"/>
        </w:rPr>
      </w:pPr>
      <w:r w:rsidRPr="00AF2FD4">
        <w:rPr>
          <w:rFonts w:ascii="標楷體" w:eastAsia="標楷體" w:hAnsi="標楷體" w:cs="Arial" w:hint="eastAsia"/>
          <w:sz w:val="28"/>
          <w:szCs w:val="28"/>
        </w:rPr>
        <w:t>一、</w:t>
      </w:r>
      <w:r w:rsidRPr="00AF2FD4">
        <w:rPr>
          <w:rFonts w:ascii="標楷體" w:eastAsia="標楷體" w:hAnsi="標楷體" w:cs="Arial"/>
          <w:sz w:val="28"/>
          <w:szCs w:val="28"/>
        </w:rPr>
        <w:t>時間：</w:t>
      </w:r>
      <w:r>
        <w:rPr>
          <w:rFonts w:ascii="標楷體" w:eastAsia="標楷體" w:hAnsi="標楷體" w:cs="Arial" w:hint="eastAsia"/>
          <w:sz w:val="28"/>
          <w:szCs w:val="28"/>
        </w:rPr>
        <w:t>107</w:t>
      </w:r>
      <w:r w:rsidRPr="00AF2FD4">
        <w:rPr>
          <w:rFonts w:ascii="標楷體" w:eastAsia="標楷體" w:hAnsi="標楷體" w:cs="Arial"/>
          <w:sz w:val="28"/>
          <w:szCs w:val="28"/>
        </w:rPr>
        <w:t>年</w:t>
      </w:r>
      <w:r w:rsidRPr="00AF2FD4">
        <w:rPr>
          <w:rFonts w:ascii="標楷體" w:eastAsia="標楷體" w:hAnsi="標楷體" w:cs="Arial" w:hint="eastAsia"/>
          <w:sz w:val="28"/>
          <w:szCs w:val="28"/>
        </w:rPr>
        <w:t>1月</w:t>
      </w:r>
      <w:r>
        <w:rPr>
          <w:rFonts w:ascii="標楷體" w:eastAsia="標楷體" w:hAnsi="標楷體" w:cs="Arial" w:hint="eastAsia"/>
          <w:sz w:val="28"/>
          <w:szCs w:val="28"/>
        </w:rPr>
        <w:t>22</w:t>
      </w:r>
      <w:r w:rsidRPr="00AF2FD4">
        <w:rPr>
          <w:rFonts w:ascii="標楷體" w:eastAsia="標楷體" w:hAnsi="標楷體" w:cs="Arial" w:hint="eastAsia"/>
          <w:sz w:val="28"/>
          <w:szCs w:val="28"/>
        </w:rPr>
        <w:t>日(星期</w:t>
      </w:r>
      <w:r>
        <w:rPr>
          <w:rFonts w:ascii="標楷體" w:eastAsia="標楷體" w:hAnsi="標楷體" w:cs="Arial" w:hint="eastAsia"/>
          <w:sz w:val="28"/>
          <w:szCs w:val="28"/>
        </w:rPr>
        <w:t>一</w:t>
      </w:r>
      <w:r w:rsidRPr="00AF2FD4">
        <w:rPr>
          <w:rFonts w:ascii="標楷體" w:eastAsia="標楷體" w:hAnsi="標楷體" w:cs="Arial" w:hint="eastAsia"/>
          <w:sz w:val="28"/>
          <w:szCs w:val="28"/>
        </w:rPr>
        <w:t>)</w:t>
      </w:r>
      <w:r>
        <w:rPr>
          <w:rFonts w:ascii="標楷體" w:eastAsia="標楷體" w:hAnsi="標楷體" w:cs="Arial" w:hint="eastAsia"/>
          <w:sz w:val="28"/>
          <w:szCs w:val="28"/>
        </w:rPr>
        <w:t>下午</w:t>
      </w:r>
    </w:p>
    <w:p w:rsidR="002F7A40" w:rsidRPr="00AF2FD4" w:rsidRDefault="002F7A40" w:rsidP="002F7A40">
      <w:pPr>
        <w:spacing w:line="600" w:lineRule="exact"/>
        <w:ind w:left="1982" w:hangingChars="708" w:hanging="1982"/>
        <w:jc w:val="both"/>
        <w:rPr>
          <w:rFonts w:ascii="標楷體" w:eastAsia="標楷體" w:hAnsi="標楷體" w:cs="Arial"/>
          <w:sz w:val="28"/>
          <w:szCs w:val="28"/>
        </w:rPr>
      </w:pPr>
      <w:r w:rsidRPr="00AF2FD4">
        <w:rPr>
          <w:rFonts w:ascii="標楷體" w:eastAsia="標楷體" w:hAnsi="標楷體" w:cs="Arial" w:hint="eastAsia"/>
          <w:sz w:val="28"/>
          <w:szCs w:val="28"/>
        </w:rPr>
        <w:t>二</w:t>
      </w:r>
      <w:r w:rsidRPr="00AF2FD4">
        <w:rPr>
          <w:rFonts w:ascii="標楷體" w:eastAsia="標楷體" w:hAnsi="標楷體" w:cs="Arial"/>
          <w:sz w:val="28"/>
          <w:szCs w:val="28"/>
        </w:rPr>
        <w:t>、發生原因：</w:t>
      </w:r>
      <w:r>
        <w:rPr>
          <w:rFonts w:ascii="標楷體" w:eastAsia="標楷體" w:hAnsi="標楷體" w:cs="Arial" w:hint="eastAsia"/>
          <w:sz w:val="28"/>
          <w:szCs w:val="28"/>
        </w:rPr>
        <w:t>未使用個人防護具</w:t>
      </w:r>
    </w:p>
    <w:p w:rsidR="00E40951" w:rsidRPr="00E40951" w:rsidRDefault="002F7A40" w:rsidP="00E40951">
      <w:pPr>
        <w:spacing w:line="600" w:lineRule="exact"/>
        <w:ind w:left="1982" w:hangingChars="708" w:hanging="1982"/>
        <w:jc w:val="both"/>
        <w:rPr>
          <w:rFonts w:ascii="標楷體" w:eastAsia="標楷體" w:hAnsi="標楷體" w:cs="Arial"/>
          <w:sz w:val="28"/>
          <w:szCs w:val="28"/>
        </w:rPr>
      </w:pPr>
      <w:r w:rsidRPr="00AF2FD4">
        <w:rPr>
          <w:rFonts w:ascii="標楷體" w:eastAsia="標楷體" w:hAnsi="標楷體" w:cs="Arial" w:hint="eastAsia"/>
          <w:sz w:val="28"/>
          <w:szCs w:val="28"/>
        </w:rPr>
        <w:t>三</w:t>
      </w:r>
      <w:r w:rsidRPr="00AF2FD4">
        <w:rPr>
          <w:rFonts w:ascii="標楷體" w:eastAsia="標楷體" w:hAnsi="標楷體" w:cs="Arial"/>
          <w:sz w:val="28"/>
          <w:szCs w:val="28"/>
        </w:rPr>
        <w:t>、事發經過：</w:t>
      </w:r>
      <w:r w:rsidR="00E40951" w:rsidRPr="00E40951">
        <w:rPr>
          <w:rFonts w:ascii="標楷體" w:eastAsia="標楷體" w:hAnsi="標楷體" w:cs="Arial" w:hint="eastAsia"/>
          <w:sz w:val="28"/>
          <w:szCs w:val="28"/>
        </w:rPr>
        <w:t>學</w:t>
      </w:r>
      <w:r w:rsidR="008C1888">
        <w:rPr>
          <w:rFonts w:ascii="標楷體" w:eastAsia="標楷體" w:hAnsi="標楷體" w:cs="Arial" w:hint="eastAsia"/>
          <w:sz w:val="28"/>
          <w:szCs w:val="28"/>
        </w:rPr>
        <w:t>生</w:t>
      </w:r>
      <w:r w:rsidR="00E40951" w:rsidRPr="00E40951">
        <w:rPr>
          <w:rFonts w:ascii="標楷體" w:eastAsia="標楷體" w:hAnsi="標楷體" w:cs="Arial" w:hint="eastAsia"/>
          <w:sz w:val="28"/>
          <w:szCs w:val="28"/>
        </w:rPr>
        <w:t>更換管狀高溫爐</w:t>
      </w:r>
      <w:r w:rsidR="00E40951">
        <w:rPr>
          <w:rFonts w:ascii="標楷體" w:eastAsia="標楷體" w:hAnsi="標楷體" w:cs="Arial" w:hint="eastAsia"/>
          <w:sz w:val="28"/>
          <w:szCs w:val="28"/>
        </w:rPr>
        <w:t>氣體出口處的管線</w:t>
      </w:r>
      <w:r w:rsidR="00E40951">
        <w:rPr>
          <w:rFonts w:ascii="新細明體" w:eastAsia="新細明體" w:hAnsi="新細明體" w:cs="Arial" w:hint="eastAsia"/>
          <w:sz w:val="28"/>
          <w:szCs w:val="28"/>
        </w:rPr>
        <w:t>，</w:t>
      </w:r>
      <w:r w:rsidR="00E40951" w:rsidRPr="00E40951">
        <w:rPr>
          <w:rFonts w:ascii="標楷體" w:eastAsia="標楷體" w:hAnsi="標楷體" w:cs="Arial" w:hint="eastAsia"/>
          <w:sz w:val="28"/>
          <w:szCs w:val="28"/>
        </w:rPr>
        <w:t>架設時</w:t>
      </w:r>
      <w:r w:rsidR="008C1888">
        <w:rPr>
          <w:rFonts w:ascii="標楷體" w:eastAsia="標楷體" w:hAnsi="標楷體" w:cs="Arial" w:hint="eastAsia"/>
          <w:sz w:val="28"/>
          <w:szCs w:val="28"/>
        </w:rPr>
        <w:t>手不慎碰到</w:t>
      </w:r>
      <w:r w:rsidR="00E40951" w:rsidRPr="00E40951">
        <w:rPr>
          <w:rFonts w:ascii="標楷體" w:eastAsia="標楷體" w:hAnsi="標楷體" w:cs="Arial" w:hint="eastAsia"/>
          <w:sz w:val="28"/>
          <w:szCs w:val="28"/>
        </w:rPr>
        <w:t>近hood拉門處</w:t>
      </w:r>
      <w:r w:rsidR="008C1888">
        <w:rPr>
          <w:rFonts w:ascii="標楷體" w:eastAsia="標楷體" w:hAnsi="標楷體" w:cs="Arial" w:hint="eastAsia"/>
          <w:sz w:val="28"/>
          <w:szCs w:val="28"/>
        </w:rPr>
        <w:t>裝</w:t>
      </w:r>
      <w:r w:rsidR="00E40951" w:rsidRPr="00E40951">
        <w:rPr>
          <w:rFonts w:ascii="標楷體" w:eastAsia="標楷體" w:hAnsi="標楷體" w:cs="Arial" w:hint="eastAsia"/>
          <w:sz w:val="28"/>
          <w:szCs w:val="28"/>
        </w:rPr>
        <w:t>有HF:HNO3=4:1的容器，裡面液體噴到</w:t>
      </w:r>
      <w:r w:rsidR="008C1888">
        <w:rPr>
          <w:rFonts w:ascii="標楷體" w:eastAsia="標楷體" w:hAnsi="標楷體" w:cs="Arial" w:hint="eastAsia"/>
          <w:sz w:val="28"/>
          <w:szCs w:val="28"/>
        </w:rPr>
        <w:t>未有手套保護之手臂</w:t>
      </w:r>
      <w:r w:rsidR="00E40951" w:rsidRPr="00E40951">
        <w:rPr>
          <w:rFonts w:ascii="標楷體" w:eastAsia="標楷體" w:hAnsi="標楷體" w:cs="Arial" w:hint="eastAsia"/>
          <w:sz w:val="28"/>
          <w:szCs w:val="28"/>
        </w:rPr>
        <w:t>和</w:t>
      </w:r>
      <w:r w:rsidR="008C1888">
        <w:rPr>
          <w:rFonts w:ascii="標楷體" w:eastAsia="標楷體" w:hAnsi="標楷體" w:cs="Arial" w:hint="eastAsia"/>
          <w:sz w:val="28"/>
          <w:szCs w:val="28"/>
        </w:rPr>
        <w:t>未有鞋子保護之腳背</w:t>
      </w:r>
      <w:r w:rsidR="00E40951">
        <w:rPr>
          <w:rFonts w:ascii="新細明體" w:eastAsia="新細明體" w:hAnsi="新細明體" w:cs="Arial" w:hint="eastAsia"/>
          <w:sz w:val="28"/>
          <w:szCs w:val="28"/>
        </w:rPr>
        <w:t>，</w:t>
      </w:r>
      <w:r w:rsidR="00E40951">
        <w:rPr>
          <w:rFonts w:ascii="標楷體" w:eastAsia="標楷體" w:hAnsi="標楷體" w:cs="Arial" w:hint="eastAsia"/>
          <w:sz w:val="28"/>
          <w:szCs w:val="28"/>
        </w:rPr>
        <w:t>立刻送至保健中心</w:t>
      </w:r>
      <w:r w:rsidR="00E40951">
        <w:rPr>
          <w:rFonts w:ascii="新細明體" w:eastAsia="新細明體" w:hAnsi="新細明體" w:cs="Arial" w:hint="eastAsia"/>
          <w:sz w:val="28"/>
          <w:szCs w:val="28"/>
        </w:rPr>
        <w:t>，</w:t>
      </w:r>
      <w:r w:rsidR="00E40951">
        <w:rPr>
          <w:rFonts w:ascii="標楷體" w:eastAsia="標楷體" w:hAnsi="標楷體" w:cs="Arial" w:hint="eastAsia"/>
          <w:sz w:val="28"/>
          <w:szCs w:val="28"/>
        </w:rPr>
        <w:t>隨後送臺大醫院急診室處理</w:t>
      </w:r>
      <w:r w:rsidR="00E40951" w:rsidRPr="00E40951">
        <w:rPr>
          <w:rFonts w:ascii="標楷體" w:eastAsia="標楷體" w:hAnsi="標楷體" w:cs="Arial" w:hint="eastAsia"/>
          <w:sz w:val="28"/>
          <w:szCs w:val="28"/>
        </w:rPr>
        <w:t>。</w:t>
      </w:r>
    </w:p>
    <w:p w:rsidR="002F7A40" w:rsidRDefault="002F7A40" w:rsidP="002F7A40">
      <w:pPr>
        <w:spacing w:line="600" w:lineRule="exact"/>
        <w:ind w:left="2125" w:hangingChars="759" w:hanging="2125"/>
        <w:jc w:val="both"/>
        <w:rPr>
          <w:rFonts w:ascii="新細明體" w:eastAsia="新細明體" w:hAnsi="新細明體"/>
          <w:sz w:val="28"/>
          <w:szCs w:val="28"/>
        </w:rPr>
      </w:pPr>
      <w:r w:rsidRPr="00184131">
        <w:rPr>
          <w:rFonts w:ascii="標楷體" w:eastAsia="標楷體" w:hAnsi="標楷體" w:cs="Arial"/>
          <w:sz w:val="28"/>
          <w:szCs w:val="28"/>
        </w:rPr>
        <w:t>四、檢討與建議：</w:t>
      </w:r>
      <w:r w:rsidRPr="00184131">
        <w:rPr>
          <w:rFonts w:ascii="標楷體" w:eastAsia="標楷體" w:hAnsi="標楷體"/>
          <w:sz w:val="28"/>
          <w:szCs w:val="28"/>
        </w:rPr>
        <w:t>應加強安全衛生教育訓練</w:t>
      </w:r>
      <w:r w:rsidRPr="00184131">
        <w:rPr>
          <w:rFonts w:ascii="標楷體" w:eastAsia="標楷體" w:hAnsi="標楷體" w:hint="eastAsia"/>
          <w:sz w:val="28"/>
          <w:szCs w:val="28"/>
        </w:rPr>
        <w:t>，</w:t>
      </w:r>
      <w:r w:rsidR="00E40951">
        <w:rPr>
          <w:rFonts w:ascii="標楷體" w:eastAsia="標楷體" w:hAnsi="標楷體" w:hint="eastAsia"/>
          <w:sz w:val="28"/>
          <w:szCs w:val="28"/>
        </w:rPr>
        <w:t>並加強防護具之等級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p w:rsidR="002F7A40" w:rsidRPr="002F7A40" w:rsidRDefault="002F7A40" w:rsidP="002F7A40">
      <w:pPr>
        <w:spacing w:line="600" w:lineRule="exact"/>
        <w:ind w:left="566" w:hangingChars="202" w:hanging="566"/>
        <w:jc w:val="both"/>
        <w:rPr>
          <w:rFonts w:ascii="標楷體" w:eastAsia="標楷體" w:hAnsi="標楷體" w:cs="Arial"/>
          <w:b/>
          <w:sz w:val="28"/>
          <w:szCs w:val="28"/>
        </w:rPr>
      </w:pPr>
    </w:p>
    <w:p w:rsidR="002F7A40" w:rsidRPr="002F7A40" w:rsidRDefault="002F7A40" w:rsidP="00184131">
      <w:pPr>
        <w:spacing w:line="800" w:lineRule="exact"/>
        <w:ind w:left="1822" w:hangingChars="759" w:hanging="1822"/>
        <w:jc w:val="both"/>
        <w:rPr>
          <w:rFonts w:ascii="標楷體" w:eastAsia="標楷體" w:hAnsi="標楷體"/>
        </w:rPr>
      </w:pPr>
    </w:p>
    <w:sectPr w:rsidR="002F7A40" w:rsidRPr="002F7A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E3B" w:rsidRDefault="001A0E3B" w:rsidP="000B23BA">
      <w:r>
        <w:separator/>
      </w:r>
    </w:p>
  </w:endnote>
  <w:endnote w:type="continuationSeparator" w:id="0">
    <w:p w:rsidR="001A0E3B" w:rsidRDefault="001A0E3B" w:rsidP="000B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E3B" w:rsidRDefault="001A0E3B" w:rsidP="000B23BA">
      <w:r>
        <w:separator/>
      </w:r>
    </w:p>
  </w:footnote>
  <w:footnote w:type="continuationSeparator" w:id="0">
    <w:p w:rsidR="001A0E3B" w:rsidRDefault="001A0E3B" w:rsidP="000B2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D4"/>
    <w:rsid w:val="00076B91"/>
    <w:rsid w:val="000B23BA"/>
    <w:rsid w:val="00184131"/>
    <w:rsid w:val="001A0E3B"/>
    <w:rsid w:val="002F7A40"/>
    <w:rsid w:val="00395491"/>
    <w:rsid w:val="00471718"/>
    <w:rsid w:val="005A166D"/>
    <w:rsid w:val="00684204"/>
    <w:rsid w:val="008C1888"/>
    <w:rsid w:val="009B3AB5"/>
    <w:rsid w:val="00AF2FD4"/>
    <w:rsid w:val="00DF217E"/>
    <w:rsid w:val="00E4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C932D2-C85A-4362-9593-C1D0C087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23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2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23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epc</dc:creator>
  <cp:keywords/>
  <dc:description/>
  <cp:lastModifiedBy>epc</cp:lastModifiedBy>
  <cp:revision>12</cp:revision>
  <cp:lastPrinted>2018-02-08T07:53:00Z</cp:lastPrinted>
  <dcterms:created xsi:type="dcterms:W3CDTF">2018-02-08T03:28:00Z</dcterms:created>
  <dcterms:modified xsi:type="dcterms:W3CDTF">2018-02-22T08:20:00Z</dcterms:modified>
</cp:coreProperties>
</file>